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7340E" w14:textId="77777777" w:rsidR="00073D05" w:rsidRDefault="00A46741" w:rsidP="00CA1DBB">
      <w:pPr>
        <w:spacing w:after="0" w:line="259" w:lineRule="auto"/>
        <w:ind w:left="0" w:right="4" w:firstLine="0"/>
        <w:jc w:val="center"/>
      </w:pPr>
      <w:r>
        <w:t xml:space="preserve">FACILITATORS’ SCRIPT FOR SPANISH/ENGLISH PROGRAMS </w:t>
      </w:r>
    </w:p>
    <w:p w14:paraId="57A4D739" w14:textId="77777777" w:rsidR="00073D05" w:rsidRDefault="00A46741" w:rsidP="00CA1DBB">
      <w:pPr>
        <w:spacing w:after="0" w:line="259" w:lineRule="auto"/>
        <w:jc w:val="center"/>
      </w:pPr>
      <w:r>
        <w:t xml:space="preserve">(English) </w:t>
      </w:r>
    </w:p>
    <w:p w14:paraId="0DDAED86" w14:textId="194E3947" w:rsidR="00073D05" w:rsidRDefault="00A46741" w:rsidP="00CA1DBB">
      <w:pPr>
        <w:spacing w:after="0" w:line="259" w:lineRule="auto"/>
        <w:ind w:left="55" w:right="0" w:firstLine="0"/>
        <w:jc w:val="center"/>
      </w:pPr>
      <w:r>
        <w:t xml:space="preserve"> Session III:  DLI </w:t>
      </w:r>
      <w:r w:rsidR="002C1300">
        <w:t xml:space="preserve">CHALLENGES </w:t>
      </w:r>
    </w:p>
    <w:p w14:paraId="22D6D70B" w14:textId="77777777" w:rsidR="00073D05" w:rsidRDefault="00A46741">
      <w:pPr>
        <w:spacing w:after="0" w:line="259" w:lineRule="auto"/>
        <w:ind w:left="0" w:right="0" w:firstLine="0"/>
      </w:pPr>
      <w:r>
        <w:rPr>
          <w:i/>
        </w:rPr>
        <w:t xml:space="preserve"> </w:t>
      </w:r>
    </w:p>
    <w:p w14:paraId="1DCFBAC3" w14:textId="77777777" w:rsidR="008B4CD6" w:rsidRDefault="008B4CD6" w:rsidP="008B4CD6">
      <w:pPr>
        <w:spacing w:after="208" w:line="268" w:lineRule="auto"/>
        <w:ind w:left="-5"/>
      </w:pPr>
      <w:r>
        <w:t xml:space="preserve">1.  </w:t>
      </w:r>
      <w:r>
        <w:rPr>
          <w:i/>
        </w:rPr>
        <w:t xml:space="preserve">Welcome the participants to the session. Reintroduce yourself.  </w:t>
      </w:r>
    </w:p>
    <w:p w14:paraId="453C8A27" w14:textId="77777777" w:rsidR="008B4CD6" w:rsidRDefault="008B4CD6" w:rsidP="008B4CD6">
      <w:pPr>
        <w:spacing w:after="212" w:line="267" w:lineRule="auto"/>
        <w:ind w:left="-5"/>
      </w:pPr>
      <w:r>
        <w:t>2</w:t>
      </w:r>
      <w:r w:rsidRPr="002846D4">
        <w:rPr>
          <w:i/>
        </w:rPr>
        <w:t>.  Introductions</w:t>
      </w:r>
    </w:p>
    <w:p w14:paraId="3E8CE6AA" w14:textId="77777777" w:rsidR="008B4CD6" w:rsidRDefault="008B4CD6" w:rsidP="008B4CD6">
      <w:pPr>
        <w:spacing w:after="212" w:line="267" w:lineRule="auto"/>
        <w:ind w:left="-5"/>
      </w:pPr>
      <w:r>
        <w:t xml:space="preserve">3.  </w:t>
      </w:r>
      <w:r w:rsidRPr="002846D4">
        <w:rPr>
          <w:i/>
        </w:rPr>
        <w:t>Workshop Topics</w:t>
      </w:r>
      <w:r>
        <w:t xml:space="preserve"> </w:t>
      </w:r>
    </w:p>
    <w:p w14:paraId="3E79E232" w14:textId="28668F8F" w:rsidR="008B4CD6" w:rsidRDefault="008B4CD6" w:rsidP="008B4CD6">
      <w:pPr>
        <w:spacing w:after="212" w:line="267" w:lineRule="auto"/>
        <w:ind w:left="-5"/>
      </w:pPr>
      <w:r>
        <w:t xml:space="preserve">4.  Tonight’s topic is Challenges of DLI. </w:t>
      </w:r>
    </w:p>
    <w:p w14:paraId="64E77B38" w14:textId="5A745287" w:rsidR="008B4CD6" w:rsidRPr="002846D4" w:rsidRDefault="008B4CD6" w:rsidP="008B4CD6">
      <w:pPr>
        <w:spacing w:after="212" w:line="267" w:lineRule="auto"/>
        <w:ind w:left="-5"/>
        <w:rPr>
          <w:i/>
        </w:rPr>
      </w:pPr>
      <w:r>
        <w:t xml:space="preserve">5.  </w:t>
      </w:r>
      <w:r w:rsidRPr="002846D4">
        <w:rPr>
          <w:i/>
        </w:rPr>
        <w:t>Session objectives</w:t>
      </w:r>
      <w:r>
        <w:rPr>
          <w:i/>
        </w:rPr>
        <w:t xml:space="preserve"> (The two objectives are not divided during the presentation because they are interspersed throughout the session.)</w:t>
      </w:r>
    </w:p>
    <w:p w14:paraId="49F642B3" w14:textId="4D9ED5F9" w:rsidR="00D50580" w:rsidRDefault="00702786">
      <w:pPr>
        <w:numPr>
          <w:ilvl w:val="0"/>
          <w:numId w:val="1"/>
        </w:numPr>
        <w:ind w:right="0" w:hanging="293"/>
      </w:pPr>
      <w:r>
        <w:t xml:space="preserve">Challenge </w:t>
      </w:r>
      <w:r w:rsidR="00FD05CF">
        <w:t>#</w:t>
      </w:r>
      <w:r>
        <w:t xml:space="preserve">1.  The </w:t>
      </w:r>
      <w:r w:rsidR="00D50580">
        <w:t>Power of English</w:t>
      </w:r>
    </w:p>
    <w:p w14:paraId="0087A59E" w14:textId="71725365" w:rsidR="00073D05" w:rsidRDefault="00A46741" w:rsidP="00D50580">
      <w:pPr>
        <w:ind w:left="0" w:right="0" w:firstLine="0"/>
      </w:pPr>
      <w:r>
        <w:t xml:space="preserve">English is the superpower of languages, not only in this country, but around the world.  Our </w:t>
      </w:r>
    </w:p>
    <w:p w14:paraId="6EE95E89" w14:textId="6631B9F3" w:rsidR="00073D05" w:rsidRDefault="005B153F">
      <w:pPr>
        <w:ind w:left="-5" w:right="0"/>
      </w:pPr>
      <w:r>
        <w:t xml:space="preserve">Spanish home language </w:t>
      </w:r>
      <w:r w:rsidR="00A46741">
        <w:t xml:space="preserve">students are surrounded by English and since it is the language of peer culture, movies, TV, the Internet, video games, etc., they are motivated to </w:t>
      </w:r>
      <w:r>
        <w:t xml:space="preserve">learn </w:t>
      </w:r>
      <w:r w:rsidR="008B4CD6">
        <w:t>and use the language outside of school</w:t>
      </w:r>
      <w:r w:rsidR="00A46741">
        <w:t xml:space="preserve">.  Many come to prefer English over their own language. Social pressure to speak English is so great that immigrant parents may notice resistance to using the home language as early as kindergarten. A generation later, however, even if grandparents continue to use the home language, their grandchildren will often respond to them in English. Linguists call this the “three generation </w:t>
      </w:r>
      <w:proofErr w:type="gramStart"/>
      <w:r w:rsidR="00A46741">
        <w:t>pattern</w:t>
      </w:r>
      <w:proofErr w:type="gramEnd"/>
      <w:r w:rsidR="00A46741">
        <w:t xml:space="preserve">.”  </w:t>
      </w:r>
    </w:p>
    <w:p w14:paraId="09DC9A32" w14:textId="77777777" w:rsidR="00073D05" w:rsidRDefault="00A46741">
      <w:pPr>
        <w:spacing w:after="0" w:line="259" w:lineRule="auto"/>
        <w:ind w:left="0" w:right="0" w:firstLine="0"/>
      </w:pPr>
      <w:r>
        <w:t xml:space="preserve"> </w:t>
      </w:r>
    </w:p>
    <w:p w14:paraId="6F1428E2" w14:textId="77777777" w:rsidR="00073D05" w:rsidRDefault="00A46741">
      <w:pPr>
        <w:ind w:left="-5" w:right="0"/>
      </w:pPr>
      <w:r>
        <w:t xml:space="preserve">English home language students also are challenged by the power of English.  Because of the limited amount of </w:t>
      </w:r>
      <w:proofErr w:type="gramStart"/>
      <w:r>
        <w:t>exposure</w:t>
      </w:r>
      <w:proofErr w:type="gramEnd"/>
      <w:r>
        <w:t xml:space="preserve"> they have to a second language, it is much harder for them achieve proficiency in that language so they tend to revert back to English whenever they can.     </w:t>
      </w:r>
    </w:p>
    <w:p w14:paraId="73715332" w14:textId="77777777" w:rsidR="00073D05" w:rsidRDefault="00A46741">
      <w:pPr>
        <w:spacing w:after="0" w:line="259" w:lineRule="auto"/>
        <w:ind w:left="0" w:right="0" w:firstLine="0"/>
      </w:pPr>
      <w:r>
        <w:t xml:space="preserve"> </w:t>
      </w:r>
    </w:p>
    <w:p w14:paraId="5D04E21C" w14:textId="6462BB58" w:rsidR="008B4CD6" w:rsidRPr="000C4FC0" w:rsidRDefault="00976020" w:rsidP="008B4CD6">
      <w:pPr>
        <w:rPr>
          <w:b/>
        </w:rPr>
      </w:pPr>
      <w:r w:rsidRPr="00D50580">
        <w:t>7</w:t>
      </w:r>
      <w:r w:rsidR="008B4CD6" w:rsidRPr="00FD05CF">
        <w:rPr>
          <w:szCs w:val="24"/>
        </w:rPr>
        <w:t xml:space="preserve">.  </w:t>
      </w:r>
      <w:r w:rsidR="008B4CD6" w:rsidRPr="00FD05CF">
        <w:rPr>
          <w:rFonts w:eastAsiaTheme="minorEastAsia" w:cstheme="minorBidi"/>
          <w:i/>
          <w:iCs/>
          <w:color w:val="000000" w:themeColor="text1"/>
          <w:kern w:val="24"/>
          <w:szCs w:val="24"/>
        </w:rPr>
        <w:t xml:space="preserve"> </w:t>
      </w:r>
      <w:r w:rsidR="008B4CD6" w:rsidRPr="008B4CD6">
        <w:rPr>
          <w:i/>
          <w:iCs/>
        </w:rPr>
        <w:t xml:space="preserve">After reading each scenario aloud, have participants discuss the answer options at their tables. (Keep this moving - no more than one minute.)  Call on a table to share the answer they decided on, then explain why the other answers were not appropriate. Do this for all slides. If a table gets the answer </w:t>
      </w:r>
      <w:proofErr w:type="gramStart"/>
      <w:r w:rsidR="008B4CD6" w:rsidRPr="008B4CD6">
        <w:rPr>
          <w:i/>
          <w:iCs/>
        </w:rPr>
        <w:t>wrong</w:t>
      </w:r>
      <w:proofErr w:type="gramEnd"/>
      <w:r w:rsidR="008B4CD6" w:rsidRPr="008B4CD6">
        <w:rPr>
          <w:i/>
          <w:iCs/>
        </w:rPr>
        <w:t xml:space="preserve"> ask other tables if they agree and engage in discussion with the group about the possible answers.</w:t>
      </w:r>
      <w:r w:rsidR="008447EA">
        <w:rPr>
          <w:i/>
          <w:iCs/>
        </w:rPr>
        <w:t xml:space="preserve">  </w:t>
      </w:r>
      <w:r w:rsidR="008447EA" w:rsidRPr="000C4FC0">
        <w:rPr>
          <w:b/>
          <w:i/>
          <w:iCs/>
        </w:rPr>
        <w:t xml:space="preserve">(The correct answers </w:t>
      </w:r>
      <w:r w:rsidR="00DA53AD" w:rsidRPr="000C4FC0">
        <w:rPr>
          <w:b/>
          <w:i/>
          <w:iCs/>
        </w:rPr>
        <w:t xml:space="preserve">for the scenarios and the myth-busters </w:t>
      </w:r>
      <w:r w:rsidR="008447EA" w:rsidRPr="000C4FC0">
        <w:rPr>
          <w:b/>
          <w:i/>
          <w:iCs/>
        </w:rPr>
        <w:t>can be found at the end of the ppt handout packet.)</w:t>
      </w:r>
    </w:p>
    <w:p w14:paraId="2A232F3D" w14:textId="77777777" w:rsidR="00B87BFB" w:rsidRDefault="00B87BFB">
      <w:pPr>
        <w:spacing w:after="160" w:line="259" w:lineRule="auto"/>
        <w:ind w:left="0" w:right="0" w:firstLine="0"/>
        <w:rPr>
          <w:rFonts w:eastAsiaTheme="minorEastAsia" w:cstheme="minorBidi"/>
          <w:i/>
          <w:iCs/>
          <w:color w:val="000000" w:themeColor="text1"/>
          <w:kern w:val="24"/>
          <w:szCs w:val="24"/>
        </w:rPr>
      </w:pPr>
      <w:r>
        <w:rPr>
          <w:rFonts w:eastAsiaTheme="minorEastAsia" w:cstheme="minorBidi"/>
          <w:i/>
          <w:iCs/>
          <w:color w:val="000000" w:themeColor="text1"/>
          <w:kern w:val="24"/>
          <w:szCs w:val="24"/>
        </w:rPr>
        <w:br w:type="page"/>
      </w:r>
    </w:p>
    <w:p w14:paraId="1F633CF1" w14:textId="63B98285" w:rsidR="008B4CD6" w:rsidRPr="008B4CD6" w:rsidRDefault="00B87BFB" w:rsidP="008B4CD6">
      <w:pPr>
        <w:ind w:left="0" w:right="0" w:firstLine="0"/>
      </w:pPr>
      <w:r w:rsidRPr="00FD05CF">
        <w:rPr>
          <w:rFonts w:eastAsiaTheme="minorEastAsia" w:cstheme="minorBidi"/>
          <w:i/>
          <w:iCs/>
          <w:color w:val="000000" w:themeColor="text1"/>
          <w:kern w:val="24"/>
          <w:szCs w:val="24"/>
        </w:rPr>
        <w:lastRenderedPageBreak/>
        <w:t>Scenario #1</w:t>
      </w:r>
      <w:r>
        <w:rPr>
          <w:rFonts w:eastAsiaTheme="minorEastAsia" w:cstheme="minorBidi"/>
          <w:i/>
          <w:iCs/>
          <w:color w:val="000000" w:themeColor="text1"/>
          <w:kern w:val="24"/>
          <w:szCs w:val="24"/>
        </w:rPr>
        <w:t xml:space="preserve"> -</w:t>
      </w:r>
      <w:r>
        <w:rPr>
          <w:rFonts w:eastAsiaTheme="minorEastAsia" w:cstheme="minorBidi"/>
          <w:i/>
          <w:iCs/>
          <w:color w:val="000000" w:themeColor="text1"/>
          <w:kern w:val="24"/>
          <w:sz w:val="22"/>
        </w:rPr>
        <w:t xml:space="preserve"> </w:t>
      </w:r>
      <w:r w:rsidR="008B4CD6" w:rsidRPr="008B4CD6">
        <w:rPr>
          <w:i/>
          <w:iCs/>
          <w:lang w:val="en"/>
        </w:rPr>
        <w:t>Answer</w:t>
      </w:r>
      <w:r w:rsidR="008B4CD6" w:rsidRPr="008B4CD6">
        <w:rPr>
          <w:lang w:val="en"/>
        </w:rPr>
        <w:t xml:space="preserve">: b.  </w:t>
      </w:r>
    </w:p>
    <w:p w14:paraId="22D8114D" w14:textId="77777777" w:rsidR="00B87BFB" w:rsidRDefault="008B4CD6" w:rsidP="008B4CD6">
      <w:pPr>
        <w:ind w:left="0" w:right="0" w:firstLine="0"/>
        <w:rPr>
          <w:lang w:val="en"/>
        </w:rPr>
      </w:pPr>
      <w:r w:rsidRPr="008B4CD6">
        <w:rPr>
          <w:i/>
          <w:iCs/>
          <w:lang w:val="en"/>
        </w:rPr>
        <w:t>Explain</w:t>
      </w:r>
      <w:r>
        <w:rPr>
          <w:lang w:val="en"/>
        </w:rPr>
        <w:t xml:space="preserve">: </w:t>
      </w:r>
    </w:p>
    <w:p w14:paraId="3D25AB30" w14:textId="1E208D70" w:rsidR="008B4CD6" w:rsidRPr="008B4CD6" w:rsidRDefault="008B4CD6" w:rsidP="00B87BFB">
      <w:pPr>
        <w:ind w:left="360" w:right="0" w:firstLine="0"/>
      </w:pPr>
      <w:r>
        <w:rPr>
          <w:lang w:val="en"/>
        </w:rPr>
        <w:t>a.</w:t>
      </w:r>
      <w:r w:rsidRPr="008B4CD6">
        <w:rPr>
          <w:lang w:val="en"/>
        </w:rPr>
        <w:t xml:space="preserve"> </w:t>
      </w:r>
      <w:r w:rsidR="00B87BFB">
        <w:rPr>
          <w:lang w:val="en"/>
        </w:rPr>
        <w:t xml:space="preserve">   </w:t>
      </w:r>
      <w:r w:rsidRPr="008B4CD6">
        <w:t>It’s possible, but students often fall back into English without even thinking about it.</w:t>
      </w:r>
    </w:p>
    <w:p w14:paraId="259D9E6B" w14:textId="77777777" w:rsidR="00FF526B" w:rsidRPr="00947578" w:rsidRDefault="00B84E9E" w:rsidP="00947578">
      <w:pPr>
        <w:numPr>
          <w:ilvl w:val="0"/>
          <w:numId w:val="7"/>
        </w:numPr>
        <w:ind w:right="-89"/>
      </w:pPr>
      <w:r w:rsidRPr="00947578">
        <w:t>Also, students find it frustrating to speak in their language when other students can’t communicate that well in return.</w:t>
      </w:r>
    </w:p>
    <w:p w14:paraId="5080D5D8" w14:textId="3C148D2D" w:rsidR="00073D05" w:rsidRDefault="00B146D8" w:rsidP="00B87BFB">
      <w:pPr>
        <w:numPr>
          <w:ilvl w:val="0"/>
          <w:numId w:val="7"/>
        </w:numPr>
        <w:ind w:left="360" w:right="-89" w:firstLine="0"/>
      </w:pPr>
      <w:r w:rsidRPr="003B2B6E">
        <w:rPr>
          <w:lang w:val="en"/>
        </w:rPr>
        <w:t xml:space="preserve">It’s up to the teacher, not the students, to set the language of instruction for each </w:t>
      </w:r>
      <w:r w:rsidR="00B87BFB">
        <w:rPr>
          <w:lang w:val="en"/>
        </w:rPr>
        <w:t>l</w:t>
      </w:r>
      <w:r w:rsidRPr="003B2B6E">
        <w:rPr>
          <w:lang w:val="en"/>
        </w:rPr>
        <w:t>esson.</w:t>
      </w:r>
      <w:r w:rsidR="003B2B6E" w:rsidRPr="003B2B6E">
        <w:rPr>
          <w:lang w:val="en"/>
        </w:rPr>
        <w:t xml:space="preserve"> </w:t>
      </w:r>
      <w:r w:rsidR="00A46741">
        <w:t xml:space="preserve"> </w:t>
      </w:r>
    </w:p>
    <w:p w14:paraId="7998A751" w14:textId="77777777" w:rsidR="00073D05" w:rsidRDefault="00A46741">
      <w:pPr>
        <w:spacing w:after="0" w:line="259" w:lineRule="auto"/>
        <w:ind w:left="0" w:right="0" w:firstLine="0"/>
      </w:pPr>
      <w:r>
        <w:t xml:space="preserve"> </w:t>
      </w:r>
    </w:p>
    <w:p w14:paraId="17040858" w14:textId="620FB1DD" w:rsidR="003B2B6E" w:rsidRPr="003B2B6E" w:rsidRDefault="00581B2D" w:rsidP="003B2B6E">
      <w:pPr>
        <w:ind w:right="223"/>
      </w:pPr>
      <w:r w:rsidRPr="00D50580">
        <w:t xml:space="preserve">8. </w:t>
      </w:r>
      <w:r w:rsidR="00FD05CF" w:rsidRPr="00FD05CF">
        <w:rPr>
          <w:i/>
        </w:rPr>
        <w:t>Scenario #2</w:t>
      </w:r>
      <w:r w:rsidR="00B87BFB">
        <w:rPr>
          <w:i/>
        </w:rPr>
        <w:t xml:space="preserve"> -</w:t>
      </w:r>
      <w:r w:rsidR="00FD05CF">
        <w:t xml:space="preserve">  </w:t>
      </w:r>
      <w:r w:rsidRPr="00D50580">
        <w:t xml:space="preserve"> </w:t>
      </w:r>
      <w:r w:rsidR="003B2B6E" w:rsidRPr="003B2B6E">
        <w:rPr>
          <w:i/>
          <w:iCs/>
          <w:lang w:val="en"/>
        </w:rPr>
        <w:t>Answer</w:t>
      </w:r>
      <w:r w:rsidR="003B2B6E" w:rsidRPr="003B2B6E">
        <w:rPr>
          <w:lang w:val="en"/>
        </w:rPr>
        <w:t>: c</w:t>
      </w:r>
    </w:p>
    <w:p w14:paraId="0F27462D" w14:textId="77777777" w:rsidR="00B87BFB" w:rsidRDefault="003B2B6E" w:rsidP="003B2B6E">
      <w:pPr>
        <w:spacing w:after="0" w:line="240" w:lineRule="auto"/>
        <w:ind w:left="0" w:right="223" w:firstLine="0"/>
        <w:rPr>
          <w:lang w:val="en"/>
        </w:rPr>
      </w:pPr>
      <w:r w:rsidRPr="003B2B6E">
        <w:rPr>
          <w:i/>
          <w:iCs/>
          <w:lang w:val="en"/>
        </w:rPr>
        <w:t>Explain</w:t>
      </w:r>
      <w:r w:rsidR="00DA53AD">
        <w:rPr>
          <w:lang w:val="en"/>
        </w:rPr>
        <w:t xml:space="preserve">: </w:t>
      </w:r>
    </w:p>
    <w:p w14:paraId="10C0D5F0" w14:textId="0F8BA911" w:rsidR="003B2B6E" w:rsidRPr="003B2B6E" w:rsidRDefault="003B2B6E" w:rsidP="00B87BFB">
      <w:pPr>
        <w:pStyle w:val="ListParagraph"/>
        <w:numPr>
          <w:ilvl w:val="0"/>
          <w:numId w:val="8"/>
        </w:numPr>
        <w:spacing w:after="0" w:line="240" w:lineRule="auto"/>
        <w:ind w:right="223"/>
      </w:pPr>
      <w:r w:rsidRPr="00B87BFB">
        <w:rPr>
          <w:lang w:val="en"/>
        </w:rPr>
        <w:t xml:space="preserve">He may understand his grandparents </w:t>
      </w:r>
      <w:proofErr w:type="gramStart"/>
      <w:r w:rsidRPr="00B87BFB">
        <w:rPr>
          <w:lang w:val="en"/>
        </w:rPr>
        <w:t>pretty well</w:t>
      </w:r>
      <w:proofErr w:type="gramEnd"/>
      <w:r w:rsidRPr="00B87BFB">
        <w:rPr>
          <w:lang w:val="en"/>
        </w:rPr>
        <w:t xml:space="preserve"> and may even be able to speak to them a little, but over time, he will be able to access less and less his home language.</w:t>
      </w:r>
    </w:p>
    <w:p w14:paraId="50DC13FB" w14:textId="5263CBE9" w:rsidR="003B2B6E" w:rsidRPr="003B2B6E" w:rsidRDefault="003B2B6E" w:rsidP="00B87BFB">
      <w:pPr>
        <w:pStyle w:val="ListParagraph"/>
        <w:numPr>
          <w:ilvl w:val="0"/>
          <w:numId w:val="8"/>
        </w:numPr>
        <w:spacing w:after="0" w:line="240" w:lineRule="auto"/>
        <w:ind w:right="223"/>
      </w:pPr>
      <w:r w:rsidRPr="00B87BFB">
        <w:rPr>
          <w:lang w:val="en"/>
        </w:rPr>
        <w:t>The goal of DLI is to achieve high proficiency levels in both languages, but this takes many years.  Even then, one language may still be stronger than the other, and it’s often English.  Also, a DLI education is not going to magically turn your child into a fully balanced bilingual!</w:t>
      </w:r>
    </w:p>
    <w:p w14:paraId="4ABEDD08" w14:textId="3A0DAF31" w:rsidR="00073D05" w:rsidRDefault="003B2B6E" w:rsidP="001377DF">
      <w:pPr>
        <w:pStyle w:val="ListParagraph"/>
        <w:numPr>
          <w:ilvl w:val="0"/>
          <w:numId w:val="8"/>
        </w:numPr>
        <w:spacing w:after="0" w:line="240" w:lineRule="auto"/>
        <w:ind w:right="223"/>
      </w:pPr>
      <w:r w:rsidRPr="003B2B6E">
        <w:t xml:space="preserve">Research shows that immigrants’ children tend to become bilinguals who overwhelmingly prefer English. As a result, the same immigrants’ grandchildren likely speak English only. </w:t>
      </w:r>
    </w:p>
    <w:p w14:paraId="3A06B92D" w14:textId="77777777" w:rsidR="001377DF" w:rsidRDefault="001377DF" w:rsidP="001377DF">
      <w:pPr>
        <w:pStyle w:val="ListParagraph"/>
        <w:spacing w:after="0" w:line="240" w:lineRule="auto"/>
        <w:ind w:right="223" w:firstLine="0"/>
      </w:pPr>
    </w:p>
    <w:p w14:paraId="17CC2152" w14:textId="2475FA73" w:rsidR="00465013" w:rsidRPr="00465013" w:rsidRDefault="00465013" w:rsidP="00465013">
      <w:pPr>
        <w:ind w:left="0" w:firstLine="0"/>
      </w:pPr>
      <w:r w:rsidRPr="00702786">
        <w:rPr>
          <w:iCs/>
        </w:rPr>
        <w:t>9-10.</w:t>
      </w:r>
      <w:r>
        <w:rPr>
          <w:i/>
          <w:iCs/>
        </w:rPr>
        <w:t xml:space="preserve">  Activity:  Myth</w:t>
      </w:r>
      <w:r w:rsidR="00DF3A85">
        <w:rPr>
          <w:i/>
          <w:iCs/>
        </w:rPr>
        <w:t>-</w:t>
      </w:r>
      <w:r>
        <w:rPr>
          <w:i/>
          <w:iCs/>
        </w:rPr>
        <w:t>busters.  Participants work in groups at their table.  E</w:t>
      </w:r>
      <w:r w:rsidRPr="00465013">
        <w:rPr>
          <w:i/>
          <w:iCs/>
        </w:rPr>
        <w:t>xplain that they are the DLI Myth</w:t>
      </w:r>
      <w:r w:rsidR="00DF3A85">
        <w:rPr>
          <w:i/>
          <w:iCs/>
        </w:rPr>
        <w:t>-</w:t>
      </w:r>
      <w:r w:rsidRPr="00465013">
        <w:rPr>
          <w:i/>
          <w:iCs/>
        </w:rPr>
        <w:t xml:space="preserve">busters.  Their task is to come up with a response to </w:t>
      </w:r>
      <w:r>
        <w:rPr>
          <w:i/>
          <w:iCs/>
        </w:rPr>
        <w:t>this</w:t>
      </w:r>
      <w:r w:rsidRPr="00465013">
        <w:rPr>
          <w:i/>
          <w:iCs/>
        </w:rPr>
        <w:t xml:space="preserve"> myth</w:t>
      </w:r>
      <w:r>
        <w:rPr>
          <w:i/>
          <w:iCs/>
        </w:rPr>
        <w:t>.</w:t>
      </w:r>
      <w:r w:rsidRPr="00465013">
        <w:rPr>
          <w:i/>
          <w:iCs/>
        </w:rPr>
        <w:t xml:space="preserve">   Display and read (or have a participant read) the </w:t>
      </w:r>
      <w:proofErr w:type="spellStart"/>
      <w:r w:rsidRPr="00465013">
        <w:rPr>
          <w:i/>
          <w:iCs/>
        </w:rPr>
        <w:t>Hearsayer</w:t>
      </w:r>
      <w:proofErr w:type="spellEnd"/>
      <w:r w:rsidRPr="00465013">
        <w:rPr>
          <w:i/>
          <w:iCs/>
        </w:rPr>
        <w:t xml:space="preserve"> statement. Tables have two minutes (or less if you see they are ready) to discuss and decide upon an appropriate response.  </w:t>
      </w:r>
      <w:r w:rsidR="003179DF">
        <w:rPr>
          <w:i/>
          <w:iCs/>
        </w:rPr>
        <w:t>Ask for</w:t>
      </w:r>
      <w:r>
        <w:rPr>
          <w:i/>
          <w:iCs/>
        </w:rPr>
        <w:t xml:space="preserve"> </w:t>
      </w:r>
      <w:r w:rsidR="007335E0">
        <w:rPr>
          <w:i/>
          <w:iCs/>
        </w:rPr>
        <w:t xml:space="preserve">one or two </w:t>
      </w:r>
      <w:r>
        <w:rPr>
          <w:i/>
          <w:iCs/>
        </w:rPr>
        <w:t>response</w:t>
      </w:r>
      <w:r w:rsidR="007335E0">
        <w:rPr>
          <w:i/>
          <w:iCs/>
        </w:rPr>
        <w:t>s</w:t>
      </w:r>
      <w:r>
        <w:rPr>
          <w:i/>
          <w:iCs/>
        </w:rPr>
        <w:t>, then c</w:t>
      </w:r>
      <w:r w:rsidRPr="00465013">
        <w:rPr>
          <w:i/>
          <w:iCs/>
        </w:rPr>
        <w:t xml:space="preserve">lick on the slide to see the correct response.  </w:t>
      </w:r>
      <w:r w:rsidR="00247AD5">
        <w:rPr>
          <w:i/>
          <w:iCs/>
        </w:rPr>
        <w:t>(More myths after other challenges.)</w:t>
      </w:r>
    </w:p>
    <w:p w14:paraId="4E16AA3B" w14:textId="77777777" w:rsidR="00465013" w:rsidRDefault="00465013" w:rsidP="00465013">
      <w:pPr>
        <w:ind w:left="415" w:right="0" w:firstLine="0"/>
      </w:pPr>
    </w:p>
    <w:p w14:paraId="36E1458B" w14:textId="0BE43A57" w:rsidR="00882F08" w:rsidRDefault="00465013" w:rsidP="00465013">
      <w:pPr>
        <w:ind w:left="0" w:right="0" w:firstLine="0"/>
      </w:pPr>
      <w:r>
        <w:t xml:space="preserve">11.  </w:t>
      </w:r>
      <w:r w:rsidR="00702786">
        <w:t>Challenge</w:t>
      </w:r>
      <w:r w:rsidR="00FD05CF">
        <w:t xml:space="preserve"> #</w:t>
      </w:r>
      <w:r w:rsidR="00702786">
        <w:t xml:space="preserve">2.  </w:t>
      </w:r>
      <w:r w:rsidR="00882F08">
        <w:t>State-mandated Testing</w:t>
      </w:r>
    </w:p>
    <w:p w14:paraId="1732609D" w14:textId="1397854B" w:rsidR="00073D05" w:rsidRDefault="00A46741" w:rsidP="00465013">
      <w:pPr>
        <w:ind w:left="0" w:right="0" w:firstLine="0"/>
      </w:pPr>
      <w:r>
        <w:t xml:space="preserve">Testing is used in schools to measure student achievement. The Minnesota Comprehensive </w:t>
      </w:r>
    </w:p>
    <w:p w14:paraId="76A21026" w14:textId="77777777" w:rsidR="00B87BFB" w:rsidRDefault="00A46741">
      <w:pPr>
        <w:ind w:left="-5" w:right="0"/>
      </w:pPr>
      <w:r>
        <w:t xml:space="preserve">Assessments (MCA) are the state tests that help districts measure student progress toward Minnesota’s academic standards. Students take tests in reading and math, beginning in grade 3, and science, beginning in grade 5.  </w:t>
      </w:r>
    </w:p>
    <w:p w14:paraId="7241193F" w14:textId="77777777" w:rsidR="00B87BFB" w:rsidRDefault="00B87BFB">
      <w:pPr>
        <w:ind w:left="-5" w:right="0"/>
      </w:pPr>
    </w:p>
    <w:p w14:paraId="317DDE51" w14:textId="6166A69D" w:rsidR="00B87BFB" w:rsidRDefault="00A46741">
      <w:pPr>
        <w:ind w:left="-5" w:right="0"/>
      </w:pPr>
      <w:r>
        <w:t xml:space="preserve">These tests are a challenge for DLI students who have received initial literacy instruction in Spanish during the primary grades. Because of the lag in their English reading skills, they may score poorly not only in English reading but in math and science as well.  This affects both groups of students.  </w:t>
      </w:r>
      <w:r w:rsidR="00D31D68" w:rsidRPr="00D31D68">
        <w:t xml:space="preserve">English home language speakers will likely score lower than their </w:t>
      </w:r>
      <w:proofErr w:type="gramStart"/>
      <w:r w:rsidR="00D31D68" w:rsidRPr="00D31D68">
        <w:t>third grade</w:t>
      </w:r>
      <w:proofErr w:type="gramEnd"/>
      <w:r w:rsidR="00D31D68" w:rsidRPr="00D31D68">
        <w:t xml:space="preserve"> peers, though they usually catch up within a year after formal instruction in English </w:t>
      </w:r>
      <w:r w:rsidR="00D31D68">
        <w:t xml:space="preserve">language arts begins.  </w:t>
      </w:r>
      <w:r>
        <w:t xml:space="preserve">Spanish speakers, however, take much longer to develop strong enough English literacy skills to do well on standardized tests.  </w:t>
      </w:r>
    </w:p>
    <w:p w14:paraId="0ECF0ECA" w14:textId="77777777" w:rsidR="00B87BFB" w:rsidRDefault="00B87BFB">
      <w:pPr>
        <w:ind w:left="-5" w:right="0"/>
      </w:pPr>
    </w:p>
    <w:p w14:paraId="02B11F4F" w14:textId="44C68452" w:rsidR="00073D05" w:rsidRDefault="00A46741">
      <w:pPr>
        <w:ind w:left="-5" w:right="0"/>
      </w:pPr>
      <w:r>
        <w:lastRenderedPageBreak/>
        <w:t xml:space="preserve">Another consequence of statewide testing is that schools feel pressured to start English earlier than they need to </w:t>
      </w:r>
      <w:proofErr w:type="gramStart"/>
      <w:r>
        <w:t>in order to</w:t>
      </w:r>
      <w:proofErr w:type="gramEnd"/>
      <w:r>
        <w:t xml:space="preserve"> show high test scores on the MCA. </w:t>
      </w:r>
    </w:p>
    <w:p w14:paraId="600ADCFC" w14:textId="77777777" w:rsidR="00073D05" w:rsidRDefault="00A46741">
      <w:pPr>
        <w:spacing w:after="0" w:line="259" w:lineRule="auto"/>
        <w:ind w:left="0" w:right="0" w:firstLine="0"/>
      </w:pPr>
      <w:r>
        <w:t xml:space="preserve"> </w:t>
      </w:r>
    </w:p>
    <w:p w14:paraId="1BCC8DBD" w14:textId="1C2E87B8" w:rsidR="00073D05" w:rsidRDefault="00465013" w:rsidP="00465013">
      <w:pPr>
        <w:ind w:left="0" w:right="0" w:firstLine="0"/>
      </w:pPr>
      <w:r w:rsidRPr="00465013">
        <w:t>12.</w:t>
      </w:r>
      <w:r>
        <w:rPr>
          <w:i/>
        </w:rPr>
        <w:t xml:space="preserve">  </w:t>
      </w:r>
      <w:r w:rsidR="00FD05CF">
        <w:rPr>
          <w:i/>
        </w:rPr>
        <w:t xml:space="preserve">Scenario #3:  </w:t>
      </w:r>
      <w:r w:rsidR="00A46741">
        <w:rPr>
          <w:i/>
        </w:rPr>
        <w:t>Answer</w:t>
      </w:r>
      <w:r w:rsidR="00A46741">
        <w:t xml:space="preserve">: </w:t>
      </w:r>
      <w:r w:rsidR="00A46741">
        <w:rPr>
          <w:i/>
        </w:rPr>
        <w:t>- b and c.</w:t>
      </w:r>
      <w:r w:rsidR="00A46741">
        <w:t xml:space="preserve"> </w:t>
      </w:r>
    </w:p>
    <w:p w14:paraId="11663C24" w14:textId="77777777" w:rsidR="00073D05" w:rsidRDefault="00A46741">
      <w:pPr>
        <w:ind w:left="-5" w:right="0"/>
      </w:pPr>
      <w:r>
        <w:rPr>
          <w:i/>
        </w:rPr>
        <w:t xml:space="preserve">Explain a:  </w:t>
      </w:r>
      <w:r>
        <w:rPr>
          <w:b/>
        </w:rPr>
        <w:t>Some</w:t>
      </w:r>
      <w:r>
        <w:t xml:space="preserve"> children – especially those who have had a literacy-rich home environment- may do well on the tests, but this is not the expectation. </w:t>
      </w:r>
    </w:p>
    <w:p w14:paraId="1A1DF890" w14:textId="77777777" w:rsidR="00073D05" w:rsidRDefault="00A46741">
      <w:pPr>
        <w:spacing w:after="0" w:line="259" w:lineRule="auto"/>
        <w:ind w:left="0" w:right="0" w:firstLine="0"/>
      </w:pPr>
      <w:r>
        <w:t xml:space="preserve"> </w:t>
      </w:r>
    </w:p>
    <w:p w14:paraId="0AD56ABB" w14:textId="1C178D4C" w:rsidR="00073D05" w:rsidRDefault="00465013" w:rsidP="00465013">
      <w:pPr>
        <w:ind w:left="0" w:right="0" w:firstLine="0"/>
      </w:pPr>
      <w:r w:rsidRPr="00465013">
        <w:t>13.</w:t>
      </w:r>
      <w:r>
        <w:rPr>
          <w:i/>
        </w:rPr>
        <w:t xml:space="preserve"> </w:t>
      </w:r>
      <w:r w:rsidR="00FD05CF">
        <w:rPr>
          <w:i/>
        </w:rPr>
        <w:t xml:space="preserve">Scenario #4:  </w:t>
      </w:r>
      <w:r>
        <w:rPr>
          <w:i/>
        </w:rPr>
        <w:t xml:space="preserve"> </w:t>
      </w:r>
      <w:r w:rsidR="00A46741">
        <w:rPr>
          <w:i/>
        </w:rPr>
        <w:t xml:space="preserve">Answer: b </w:t>
      </w:r>
    </w:p>
    <w:p w14:paraId="386C472D" w14:textId="77777777" w:rsidR="00073D05" w:rsidRDefault="00A46741">
      <w:pPr>
        <w:spacing w:after="0" w:line="259" w:lineRule="auto"/>
        <w:ind w:left="0" w:right="0" w:firstLine="0"/>
      </w:pPr>
      <w:r>
        <w:rPr>
          <w:i/>
        </w:rPr>
        <w:t xml:space="preserve"> </w:t>
      </w:r>
    </w:p>
    <w:p w14:paraId="6B4EB536" w14:textId="49865C16" w:rsidR="00465013" w:rsidRPr="00DF3A85" w:rsidRDefault="00465013" w:rsidP="00465013">
      <w:pPr>
        <w:ind w:left="0" w:right="0" w:firstLine="0"/>
        <w:rPr>
          <w:i/>
        </w:rPr>
      </w:pPr>
      <w:bookmarkStart w:id="0" w:name="_Hlk5380156"/>
      <w:r w:rsidRPr="00465013">
        <w:t>14</w:t>
      </w:r>
      <w:r>
        <w:t>-15</w:t>
      </w:r>
      <w:r w:rsidRPr="00465013">
        <w:t>.</w:t>
      </w:r>
      <w:r w:rsidR="00F2020A">
        <w:rPr>
          <w:i/>
        </w:rPr>
        <w:t xml:space="preserve"> </w:t>
      </w:r>
      <w:r w:rsidRPr="00DF3A85">
        <w:rPr>
          <w:i/>
        </w:rPr>
        <w:t>Myth</w:t>
      </w:r>
      <w:r w:rsidR="00DF3A85">
        <w:rPr>
          <w:i/>
        </w:rPr>
        <w:t>-</w:t>
      </w:r>
      <w:r w:rsidRPr="00DF3A85">
        <w:rPr>
          <w:i/>
        </w:rPr>
        <w:t>buster</w:t>
      </w:r>
      <w:r w:rsidR="00F2020A" w:rsidRPr="00DF3A85">
        <w:rPr>
          <w:i/>
        </w:rPr>
        <w:t>s</w:t>
      </w:r>
    </w:p>
    <w:p w14:paraId="5B19B326" w14:textId="77777777" w:rsidR="00DA53AD" w:rsidRPr="00465013" w:rsidRDefault="00DA53AD" w:rsidP="00465013">
      <w:pPr>
        <w:ind w:left="0" w:right="0" w:firstLine="0"/>
      </w:pPr>
    </w:p>
    <w:p w14:paraId="79D14DF8" w14:textId="77777777" w:rsidR="00B87BFB" w:rsidRDefault="00F2020A" w:rsidP="00F2020A">
      <w:pPr>
        <w:spacing w:after="160" w:line="259" w:lineRule="auto"/>
        <w:ind w:left="0" w:right="0" w:firstLine="0"/>
        <w:rPr>
          <w:i/>
          <w:iCs/>
        </w:rPr>
      </w:pPr>
      <w:bookmarkStart w:id="1" w:name="_Hlk5380196"/>
      <w:bookmarkEnd w:id="0"/>
      <w:r>
        <w:rPr>
          <w:iCs/>
        </w:rPr>
        <w:t>16</w:t>
      </w:r>
      <w:r w:rsidR="00DA53AD">
        <w:rPr>
          <w:iCs/>
        </w:rPr>
        <w:t>-22</w:t>
      </w:r>
      <w:r>
        <w:rPr>
          <w:i/>
          <w:iCs/>
        </w:rPr>
        <w:t xml:space="preserve">.  </w:t>
      </w:r>
      <w:r w:rsidR="00B87BFB" w:rsidRPr="00D91D50">
        <w:rPr>
          <w:i/>
          <w:iCs/>
        </w:rPr>
        <w:t>Activity: Needs</w:t>
      </w:r>
      <w:r w:rsidR="00B87BFB">
        <w:rPr>
          <w:i/>
          <w:iCs/>
        </w:rPr>
        <w:t xml:space="preserve"> to be prepared ahead of time.</w:t>
      </w:r>
    </w:p>
    <w:p w14:paraId="309DCB91" w14:textId="3999E878" w:rsidR="00F2020A" w:rsidRPr="00F2020A" w:rsidRDefault="007D4D51" w:rsidP="00F2020A">
      <w:pPr>
        <w:spacing w:after="160" w:line="259" w:lineRule="auto"/>
        <w:ind w:left="0" w:right="0" w:firstLine="0"/>
      </w:pPr>
      <w:r>
        <w:rPr>
          <w:i/>
          <w:iCs/>
        </w:rPr>
        <w:t xml:space="preserve">Missing words! </w:t>
      </w:r>
      <w:r w:rsidR="00F2020A" w:rsidRPr="00F2020A">
        <w:rPr>
          <w:i/>
          <w:iCs/>
        </w:rPr>
        <w:t>Depending on the size of your group</w:t>
      </w:r>
      <w:r w:rsidR="00F2020A">
        <w:rPr>
          <w:i/>
          <w:iCs/>
        </w:rPr>
        <w:t>,</w:t>
      </w:r>
      <w:r w:rsidR="00F2020A" w:rsidRPr="00F2020A">
        <w:rPr>
          <w:i/>
          <w:iCs/>
        </w:rPr>
        <w:t xml:space="preserve"> the physical space, </w:t>
      </w:r>
      <w:r w:rsidR="00F2020A">
        <w:rPr>
          <w:i/>
          <w:iCs/>
        </w:rPr>
        <w:t xml:space="preserve">and how much time you have, </w:t>
      </w:r>
      <w:r w:rsidR="00F2020A" w:rsidRPr="00F2020A">
        <w:rPr>
          <w:i/>
          <w:iCs/>
        </w:rPr>
        <w:t>choose one of the following options:</w:t>
      </w:r>
    </w:p>
    <w:p w14:paraId="30975816" w14:textId="1993C562" w:rsidR="0034569E" w:rsidRPr="00F2020A" w:rsidRDefault="00B53C4D" w:rsidP="00F2020A">
      <w:pPr>
        <w:numPr>
          <w:ilvl w:val="0"/>
          <w:numId w:val="4"/>
        </w:numPr>
        <w:ind w:right="0"/>
      </w:pPr>
      <w:r w:rsidRPr="00F2020A">
        <w:rPr>
          <w:i/>
          <w:iCs/>
        </w:rPr>
        <w:t xml:space="preserve">Match-up activity (participants move around and speak with people other than those at their table): One half of the participants (sheet A) have the main sentences and the other half (sheet B) have the missing words.  Parents can work in </w:t>
      </w:r>
      <w:r w:rsidR="0030216F">
        <w:rPr>
          <w:i/>
          <w:iCs/>
        </w:rPr>
        <w:t xml:space="preserve">language </w:t>
      </w:r>
      <w:r w:rsidRPr="00F2020A">
        <w:rPr>
          <w:i/>
          <w:iCs/>
        </w:rPr>
        <w:t>pairs (if necessary) so that both languages are represented.  Parents find a twosome of the opposite letter and match one sentence with its missing part.  They record their answer by writing either the number or the letter in the correct box and one of the two should write his or her initials as well.  Then they find another twosome and do the same.  By the end they should have spoken with at least three different pairs of parents.  When everyone has finished, correct the answers with slides 17 – 22.</w:t>
      </w:r>
    </w:p>
    <w:p w14:paraId="391B18BD" w14:textId="650A1164" w:rsidR="0034569E" w:rsidRPr="00F2020A" w:rsidRDefault="00B53C4D" w:rsidP="00F2020A">
      <w:pPr>
        <w:numPr>
          <w:ilvl w:val="0"/>
          <w:numId w:val="4"/>
        </w:numPr>
        <w:ind w:right="0"/>
      </w:pPr>
      <w:bookmarkStart w:id="2" w:name="_Hlk5380521"/>
      <w:r w:rsidRPr="00F2020A">
        <w:rPr>
          <w:i/>
          <w:iCs/>
        </w:rPr>
        <w:t xml:space="preserve">Table activity:  Print out </w:t>
      </w:r>
      <w:r w:rsidR="0009647A">
        <w:rPr>
          <w:i/>
          <w:iCs/>
        </w:rPr>
        <w:t xml:space="preserve">and distribute </w:t>
      </w:r>
      <w:r w:rsidR="0030216F">
        <w:rPr>
          <w:i/>
          <w:iCs/>
        </w:rPr>
        <w:t xml:space="preserve">one </w:t>
      </w:r>
      <w:r w:rsidR="0009647A">
        <w:rPr>
          <w:i/>
          <w:iCs/>
        </w:rPr>
        <w:t xml:space="preserve">2-page </w:t>
      </w:r>
      <w:r w:rsidRPr="00F2020A">
        <w:rPr>
          <w:i/>
          <w:iCs/>
        </w:rPr>
        <w:t xml:space="preserve">activity sheet </w:t>
      </w:r>
      <w:r w:rsidR="0009647A">
        <w:rPr>
          <w:i/>
          <w:iCs/>
        </w:rPr>
        <w:t>(</w:t>
      </w:r>
      <w:r w:rsidRPr="00F2020A">
        <w:rPr>
          <w:i/>
          <w:iCs/>
        </w:rPr>
        <w:t>sentences and missing words</w:t>
      </w:r>
      <w:r w:rsidR="0009647A">
        <w:rPr>
          <w:i/>
          <w:iCs/>
        </w:rPr>
        <w:t>) to each group</w:t>
      </w:r>
      <w:r w:rsidRPr="00F2020A">
        <w:rPr>
          <w:i/>
          <w:iCs/>
        </w:rPr>
        <w:t xml:space="preserve">.  Participants </w:t>
      </w:r>
      <w:r w:rsidR="0009647A">
        <w:rPr>
          <w:i/>
          <w:iCs/>
        </w:rPr>
        <w:t>complete the sentences by writing in the letter of the missing words</w:t>
      </w:r>
      <w:r w:rsidRPr="00F2020A">
        <w:rPr>
          <w:i/>
          <w:iCs/>
        </w:rPr>
        <w:t>. When everyone has finished, correct the answers with slides 17 – 22.</w:t>
      </w:r>
    </w:p>
    <w:bookmarkEnd w:id="2"/>
    <w:p w14:paraId="0C31A827" w14:textId="24E4C3ED" w:rsidR="00073D05" w:rsidRDefault="00073D05">
      <w:pPr>
        <w:spacing w:after="0" w:line="259" w:lineRule="auto"/>
        <w:ind w:left="0" w:right="0" w:firstLine="0"/>
      </w:pPr>
    </w:p>
    <w:p w14:paraId="680C9C7C" w14:textId="1F59F8D0" w:rsidR="00073D05" w:rsidRDefault="00F2020A">
      <w:pPr>
        <w:ind w:left="-5" w:right="0"/>
        <w:rPr>
          <w:i/>
        </w:rPr>
      </w:pPr>
      <w:r>
        <w:t xml:space="preserve">23. </w:t>
      </w:r>
      <w:r w:rsidRPr="00F2020A">
        <w:rPr>
          <w:i/>
        </w:rPr>
        <w:t xml:space="preserve"> Break</w:t>
      </w:r>
    </w:p>
    <w:bookmarkEnd w:id="1"/>
    <w:p w14:paraId="59AB0D84" w14:textId="77777777" w:rsidR="00F2020A" w:rsidRDefault="00F2020A">
      <w:pPr>
        <w:ind w:left="-5" w:right="0"/>
        <w:rPr>
          <w:i/>
        </w:rPr>
      </w:pPr>
    </w:p>
    <w:p w14:paraId="1388CF90" w14:textId="77777777" w:rsidR="00FD05CF" w:rsidRDefault="00F2020A" w:rsidP="00581B2D">
      <w:pPr>
        <w:ind w:left="0" w:right="0" w:firstLine="0"/>
      </w:pPr>
      <w:r>
        <w:t xml:space="preserve">24.  </w:t>
      </w:r>
      <w:r w:rsidR="00FD05CF">
        <w:t>Challenge #3: Learning Difficulties and Learning Disabilities</w:t>
      </w:r>
    </w:p>
    <w:p w14:paraId="06451987" w14:textId="54B710F1" w:rsidR="00073D05" w:rsidRDefault="00A46741" w:rsidP="00581B2D">
      <w:pPr>
        <w:ind w:left="0" w:right="0" w:firstLine="0"/>
      </w:pPr>
      <w:r>
        <w:t xml:space="preserve">When students struggle, parents often jump to the conclusion that it is because their child cannot cope with learning two languages at the same time.  It is true that for some children, the DLI setting can be more challenging than for others. But you have learned that it takes time to develop language and literacy and that a lag in these skills in the early years of elementary is to be expected.  If you or your child’s teacher suspects it is more than that, it is important to discuss your concerns.  Other learning specialists at the school may also be part of the discussion. </w:t>
      </w:r>
    </w:p>
    <w:p w14:paraId="0AAFF0FB" w14:textId="77777777" w:rsidR="00F2020A" w:rsidRDefault="00A46741" w:rsidP="00F2020A">
      <w:pPr>
        <w:spacing w:after="0" w:line="259" w:lineRule="auto"/>
        <w:ind w:left="0" w:right="0" w:firstLine="0"/>
      </w:pPr>
      <w:r>
        <w:t xml:space="preserve"> </w:t>
      </w:r>
    </w:p>
    <w:p w14:paraId="6F4380F2" w14:textId="25BFA7F3" w:rsidR="00073D05" w:rsidRDefault="00F2020A" w:rsidP="00F2020A">
      <w:pPr>
        <w:spacing w:after="0" w:line="259" w:lineRule="auto"/>
        <w:ind w:left="0" w:right="0" w:firstLine="0"/>
      </w:pPr>
      <w:r>
        <w:t xml:space="preserve">25.  </w:t>
      </w:r>
      <w:r w:rsidR="00FD05CF" w:rsidRPr="00FD05CF">
        <w:rPr>
          <w:i/>
        </w:rPr>
        <w:t>Research findings</w:t>
      </w:r>
      <w:r w:rsidR="00A46741">
        <w:t xml:space="preserve"> </w:t>
      </w:r>
    </w:p>
    <w:p w14:paraId="1BEEC763" w14:textId="77777777" w:rsidR="00F2020A" w:rsidRDefault="00A46741" w:rsidP="00F2020A">
      <w:pPr>
        <w:spacing w:after="0" w:line="259" w:lineRule="auto"/>
        <w:ind w:left="0" w:right="0" w:firstLine="0"/>
      </w:pPr>
      <w:r>
        <w:lastRenderedPageBreak/>
        <w:t xml:space="preserve"> </w:t>
      </w:r>
    </w:p>
    <w:p w14:paraId="794D1595" w14:textId="735D61D2" w:rsidR="00073D05" w:rsidRDefault="00F2020A" w:rsidP="00F2020A">
      <w:pPr>
        <w:spacing w:after="0" w:line="259" w:lineRule="auto"/>
        <w:ind w:left="0" w:right="0" w:firstLine="0"/>
      </w:pPr>
      <w:r>
        <w:t xml:space="preserve">26.  </w:t>
      </w:r>
      <w:r w:rsidR="00FD05CF" w:rsidRPr="00DF3A85">
        <w:rPr>
          <w:i/>
        </w:rPr>
        <w:t xml:space="preserve">Scenario </w:t>
      </w:r>
      <w:r w:rsidR="00DF3A85">
        <w:rPr>
          <w:i/>
        </w:rPr>
        <w:t>#</w:t>
      </w:r>
      <w:r w:rsidR="00FD05CF" w:rsidRPr="00DF3A85">
        <w:rPr>
          <w:i/>
        </w:rPr>
        <w:t>5:</w:t>
      </w:r>
      <w:r w:rsidR="00FD05CF">
        <w:t xml:space="preserve">  </w:t>
      </w:r>
      <w:r w:rsidR="00A46741">
        <w:rPr>
          <w:i/>
        </w:rPr>
        <w:t xml:space="preserve">Answer: </w:t>
      </w:r>
      <w:r w:rsidR="00B87BFB">
        <w:rPr>
          <w:i/>
        </w:rPr>
        <w:t xml:space="preserve">a &amp; </w:t>
      </w:r>
      <w:r w:rsidR="00A46741">
        <w:rPr>
          <w:i/>
        </w:rPr>
        <w:t xml:space="preserve">c </w:t>
      </w:r>
    </w:p>
    <w:p w14:paraId="0788BAEA" w14:textId="77777777" w:rsidR="00F2020A" w:rsidRDefault="00A46741" w:rsidP="00F2020A">
      <w:pPr>
        <w:spacing w:after="0" w:line="259" w:lineRule="auto"/>
        <w:ind w:left="0" w:right="0" w:firstLine="0"/>
      </w:pPr>
      <w:r>
        <w:rPr>
          <w:i/>
        </w:rPr>
        <w:t xml:space="preserve"> </w:t>
      </w:r>
    </w:p>
    <w:p w14:paraId="04B5C37E" w14:textId="5D01FFD6" w:rsidR="00073D05" w:rsidRDefault="00F2020A" w:rsidP="00F2020A">
      <w:pPr>
        <w:spacing w:after="0" w:line="259" w:lineRule="auto"/>
        <w:ind w:left="0" w:right="0" w:firstLine="0"/>
      </w:pPr>
      <w:r w:rsidRPr="00F2020A">
        <w:t>27</w:t>
      </w:r>
      <w:r>
        <w:t xml:space="preserve">.  </w:t>
      </w:r>
      <w:r w:rsidR="00DF3A85" w:rsidRPr="00DF3A85">
        <w:rPr>
          <w:i/>
        </w:rPr>
        <w:t xml:space="preserve">Scenario #6:  </w:t>
      </w:r>
      <w:r w:rsidR="00A46741">
        <w:rPr>
          <w:i/>
        </w:rPr>
        <w:t xml:space="preserve">Answer:  </w:t>
      </w:r>
      <w:r w:rsidR="00B87BFB">
        <w:rPr>
          <w:i/>
        </w:rPr>
        <w:t>a, b, c</w:t>
      </w:r>
    </w:p>
    <w:p w14:paraId="4C196415" w14:textId="77777777" w:rsidR="00073D05" w:rsidRDefault="00A46741">
      <w:pPr>
        <w:spacing w:after="0" w:line="259" w:lineRule="auto"/>
        <w:ind w:left="0" w:right="0" w:firstLine="0"/>
      </w:pPr>
      <w:r>
        <w:t xml:space="preserve"> </w:t>
      </w:r>
    </w:p>
    <w:p w14:paraId="7F7CDD42" w14:textId="7336978B" w:rsidR="00F2020A" w:rsidRPr="00DF3A85" w:rsidRDefault="00F2020A">
      <w:pPr>
        <w:spacing w:after="0" w:line="259" w:lineRule="auto"/>
        <w:ind w:left="0" w:right="0" w:firstLine="0"/>
        <w:rPr>
          <w:i/>
        </w:rPr>
      </w:pPr>
      <w:r>
        <w:t xml:space="preserve">28-30. </w:t>
      </w:r>
      <w:r w:rsidRPr="00DF3A85">
        <w:rPr>
          <w:i/>
        </w:rPr>
        <w:t>Myth</w:t>
      </w:r>
      <w:r w:rsidR="00DF3A85">
        <w:rPr>
          <w:i/>
        </w:rPr>
        <w:t>-</w:t>
      </w:r>
      <w:r w:rsidRPr="00DF3A85">
        <w:rPr>
          <w:i/>
        </w:rPr>
        <w:t>busters</w:t>
      </w:r>
    </w:p>
    <w:p w14:paraId="31BAD944" w14:textId="77777777" w:rsidR="00F2020A" w:rsidRDefault="00F2020A">
      <w:pPr>
        <w:spacing w:after="0" w:line="259" w:lineRule="auto"/>
        <w:ind w:left="0" w:right="0" w:firstLine="0"/>
      </w:pPr>
    </w:p>
    <w:p w14:paraId="221F295A" w14:textId="7CC67140" w:rsidR="00DF3A85" w:rsidRPr="00DF3A85" w:rsidRDefault="00F2020A" w:rsidP="00DF3A85">
      <w:pPr>
        <w:spacing w:line="259" w:lineRule="auto"/>
        <w:ind w:left="450" w:hanging="450"/>
      </w:pPr>
      <w:r>
        <w:t xml:space="preserve">31.  </w:t>
      </w:r>
      <w:r w:rsidR="00DF3A85">
        <w:t xml:space="preserve">Challenge #4:  </w:t>
      </w:r>
      <w:r w:rsidR="00DF3A85" w:rsidRPr="00DF3A85">
        <w:rPr>
          <w:bCs/>
        </w:rPr>
        <w:t>Bilingual kids - Monolingual parents</w:t>
      </w:r>
    </w:p>
    <w:p w14:paraId="5843E316" w14:textId="7E75A67E" w:rsidR="00F2020A" w:rsidRDefault="00A46741" w:rsidP="00DF3A85">
      <w:pPr>
        <w:spacing w:after="0" w:line="259" w:lineRule="auto"/>
        <w:ind w:left="0" w:right="0" w:firstLine="0"/>
      </w:pPr>
      <w:r>
        <w:t xml:space="preserve">Parents often worry that they will not be able to help their child if they are not bilingual or </w:t>
      </w:r>
      <w:r w:rsidR="00F2020A">
        <w:br/>
      </w:r>
      <w:r>
        <w:t xml:space="preserve">biliterate themselves.  But there are many ways that you can support your child, even if you do not speak both languages of the DLI program. </w:t>
      </w:r>
    </w:p>
    <w:p w14:paraId="10609374" w14:textId="77777777" w:rsidR="00DF3A85" w:rsidRDefault="00DF3A85" w:rsidP="00F2020A">
      <w:pPr>
        <w:spacing w:after="0" w:line="259" w:lineRule="auto"/>
        <w:ind w:left="450" w:right="0" w:hanging="450"/>
      </w:pPr>
    </w:p>
    <w:p w14:paraId="008032C1" w14:textId="566F1902" w:rsidR="00073D05" w:rsidRDefault="00F2020A" w:rsidP="00F2020A">
      <w:pPr>
        <w:spacing w:after="0" w:line="259" w:lineRule="auto"/>
        <w:ind w:left="0" w:right="0" w:firstLine="0"/>
        <w:rPr>
          <w:i/>
        </w:rPr>
      </w:pPr>
      <w:r>
        <w:t xml:space="preserve">32.  </w:t>
      </w:r>
      <w:r w:rsidR="00DF3A85" w:rsidRPr="00DF3A85">
        <w:rPr>
          <w:i/>
        </w:rPr>
        <w:t>Scenario #7</w:t>
      </w:r>
      <w:r w:rsidR="00CE61E1">
        <w:rPr>
          <w:i/>
        </w:rPr>
        <w:t xml:space="preserve"> -</w:t>
      </w:r>
      <w:r w:rsidR="00DF3A85">
        <w:t xml:space="preserve"> </w:t>
      </w:r>
      <w:r w:rsidR="00A46741">
        <w:rPr>
          <w:i/>
        </w:rPr>
        <w:t xml:space="preserve">Answer:  </w:t>
      </w:r>
      <w:r w:rsidR="00CE61E1">
        <w:rPr>
          <w:i/>
        </w:rPr>
        <w:t>a, b, c</w:t>
      </w:r>
    </w:p>
    <w:p w14:paraId="6732F426" w14:textId="77777777" w:rsidR="00F2020A" w:rsidRDefault="00F2020A" w:rsidP="00F2020A">
      <w:pPr>
        <w:spacing w:after="0" w:line="259" w:lineRule="auto"/>
        <w:ind w:left="0" w:right="0" w:firstLine="0"/>
        <w:rPr>
          <w:i/>
        </w:rPr>
      </w:pPr>
    </w:p>
    <w:p w14:paraId="421E6AD3" w14:textId="0414F57C" w:rsidR="00581B2D" w:rsidRDefault="00F2020A" w:rsidP="00581B2D">
      <w:pPr>
        <w:spacing w:after="0" w:line="259" w:lineRule="auto"/>
        <w:ind w:left="0" w:right="0" w:firstLine="0"/>
      </w:pPr>
      <w:r w:rsidRPr="00F2020A">
        <w:t xml:space="preserve">33.  </w:t>
      </w:r>
      <w:r w:rsidR="00DF3A85" w:rsidRPr="00DF3A85">
        <w:rPr>
          <w:i/>
        </w:rPr>
        <w:t>Scenario #8</w:t>
      </w:r>
      <w:r w:rsidR="00CE61E1">
        <w:rPr>
          <w:i/>
        </w:rPr>
        <w:t xml:space="preserve"> - </w:t>
      </w:r>
      <w:r w:rsidR="00A46741">
        <w:rPr>
          <w:i/>
        </w:rPr>
        <w:t xml:space="preserve">Answer:  a </w:t>
      </w:r>
    </w:p>
    <w:p w14:paraId="0B1C8F7B" w14:textId="77777777" w:rsidR="00CE61E1" w:rsidRDefault="00A46741" w:rsidP="00581B2D">
      <w:pPr>
        <w:spacing w:after="0" w:line="259" w:lineRule="auto"/>
        <w:ind w:left="0" w:right="0" w:firstLine="0"/>
        <w:rPr>
          <w:i/>
        </w:rPr>
      </w:pPr>
      <w:r>
        <w:rPr>
          <w:i/>
        </w:rPr>
        <w:t xml:space="preserve">Explain:  </w:t>
      </w:r>
    </w:p>
    <w:p w14:paraId="17ACD520" w14:textId="72584014" w:rsidR="00073D05" w:rsidRPr="001416CE" w:rsidRDefault="001416CE" w:rsidP="001416CE">
      <w:pPr>
        <w:spacing w:after="0" w:line="259" w:lineRule="auto"/>
        <w:ind w:left="720" w:right="0" w:firstLine="0"/>
      </w:pPr>
      <w:r w:rsidRPr="001416CE">
        <w:t xml:space="preserve">b. </w:t>
      </w:r>
      <w:r w:rsidR="00A46741" w:rsidRPr="001416CE">
        <w:t xml:space="preserve">When you read aloud you are modeling fluency, </w:t>
      </w:r>
      <w:proofErr w:type="gramStart"/>
      <w:r w:rsidR="00A46741" w:rsidRPr="001416CE">
        <w:t>expression</w:t>
      </w:r>
      <w:proofErr w:type="gramEnd"/>
      <w:r w:rsidR="00A46741" w:rsidRPr="001416CE">
        <w:t xml:space="preserve"> and pronunciation, so you should read in the language you are most comfortable with. </w:t>
      </w:r>
    </w:p>
    <w:p w14:paraId="5C78FA53" w14:textId="3E9F3F18" w:rsidR="00073D05" w:rsidRPr="001416CE" w:rsidRDefault="001416CE" w:rsidP="001416CE">
      <w:pPr>
        <w:spacing w:after="0" w:line="259" w:lineRule="auto"/>
        <w:ind w:left="720" w:right="0" w:firstLine="0"/>
      </w:pPr>
      <w:r w:rsidRPr="001416CE">
        <w:t xml:space="preserve">c. </w:t>
      </w:r>
      <w:r w:rsidR="00A46741" w:rsidRPr="001416CE">
        <w:t>The role of English at home will depend on the program model and will change as students move up in the grades. Your child’s teacher will communicate with you about how to support your child’s biliteracy development.  (Explain the expectations for your program model</w:t>
      </w:r>
      <w:r w:rsidR="00581B2D" w:rsidRPr="001416CE">
        <w:t>.</w:t>
      </w:r>
      <w:r w:rsidR="00A46741" w:rsidRPr="001416CE">
        <w:t xml:space="preserve">) </w:t>
      </w:r>
    </w:p>
    <w:p w14:paraId="282829DB" w14:textId="087A33B5" w:rsidR="00073D05" w:rsidRDefault="00073D05" w:rsidP="00CE61E1">
      <w:pPr>
        <w:spacing w:after="0" w:line="259" w:lineRule="auto"/>
        <w:ind w:left="0" w:right="0" w:firstLine="60"/>
        <w:rPr>
          <w:i/>
        </w:rPr>
      </w:pPr>
    </w:p>
    <w:p w14:paraId="2DE38D1D" w14:textId="05720521" w:rsidR="00581B2D" w:rsidRDefault="00581B2D">
      <w:pPr>
        <w:spacing w:after="0" w:line="259" w:lineRule="auto"/>
        <w:ind w:left="0" w:right="0" w:firstLine="0"/>
        <w:rPr>
          <w:i/>
        </w:rPr>
      </w:pPr>
      <w:r w:rsidRPr="00581B2D">
        <w:t>34-3</w:t>
      </w:r>
      <w:r w:rsidR="006E12E5">
        <w:t>7</w:t>
      </w:r>
      <w:r w:rsidRPr="00581B2D">
        <w:t>.</w:t>
      </w:r>
      <w:r>
        <w:rPr>
          <w:i/>
        </w:rPr>
        <w:t xml:space="preserve"> </w:t>
      </w:r>
      <w:proofErr w:type="spellStart"/>
      <w:r>
        <w:rPr>
          <w:i/>
        </w:rPr>
        <w:t>Mythb</w:t>
      </w:r>
      <w:r w:rsidR="00FB4444">
        <w:rPr>
          <w:i/>
        </w:rPr>
        <w:t>usters</w:t>
      </w:r>
      <w:proofErr w:type="spellEnd"/>
    </w:p>
    <w:p w14:paraId="5C4DA6D5" w14:textId="77777777" w:rsidR="00581B2D" w:rsidRDefault="00581B2D">
      <w:pPr>
        <w:spacing w:after="0" w:line="259" w:lineRule="auto"/>
        <w:ind w:left="0" w:right="0" w:firstLine="0"/>
        <w:rPr>
          <w:i/>
        </w:rPr>
      </w:pPr>
    </w:p>
    <w:p w14:paraId="07280F1D" w14:textId="761C66E0" w:rsidR="00581B2D" w:rsidRPr="00F2020A" w:rsidRDefault="00581B2D" w:rsidP="00581B2D">
      <w:pPr>
        <w:spacing w:line="259" w:lineRule="auto"/>
      </w:pPr>
      <w:r w:rsidRPr="00581B2D">
        <w:t>38</w:t>
      </w:r>
      <w:r>
        <w:t>-42.</w:t>
      </w:r>
      <w:r w:rsidRPr="00581B2D">
        <w:t xml:space="preserve"> </w:t>
      </w:r>
      <w:r w:rsidRPr="00581B2D">
        <w:rPr>
          <w:i/>
        </w:rPr>
        <w:t>Activity:  What’s a parent to do?</w:t>
      </w:r>
      <w:r>
        <w:t xml:space="preserve">  </w:t>
      </w:r>
      <w:r w:rsidRPr="00581B2D">
        <w:rPr>
          <w:i/>
          <w:iCs/>
        </w:rPr>
        <w:t>Depending on the size of your group, the physical space, and how much time you have, choose one of the following options:</w:t>
      </w:r>
    </w:p>
    <w:p w14:paraId="5123E71F" w14:textId="096D0AC6" w:rsidR="007B69D6" w:rsidRPr="007B69D6" w:rsidRDefault="00B53C4D" w:rsidP="001416CE">
      <w:pPr>
        <w:numPr>
          <w:ilvl w:val="0"/>
          <w:numId w:val="5"/>
        </w:numPr>
        <w:tabs>
          <w:tab w:val="clear" w:pos="720"/>
          <w:tab w:val="num" w:pos="360"/>
        </w:tabs>
        <w:spacing w:after="0" w:line="259" w:lineRule="auto"/>
        <w:ind w:left="360" w:right="0" w:firstLine="0"/>
      </w:pPr>
      <w:r w:rsidRPr="00581B2D">
        <w:rPr>
          <w:i/>
          <w:iCs/>
        </w:rPr>
        <w:t xml:space="preserve">Card-exchange activity (participants move around and speak with people other than those at their table): Distribute index cards (or construction paper squares) of two different colors, half of the parents receiving one color </w:t>
      </w:r>
      <w:r w:rsidR="0030216F">
        <w:rPr>
          <w:i/>
          <w:iCs/>
        </w:rPr>
        <w:t xml:space="preserve">(Asks question) </w:t>
      </w:r>
      <w:r w:rsidRPr="00581B2D">
        <w:rPr>
          <w:i/>
          <w:iCs/>
        </w:rPr>
        <w:t>and the other half the other</w:t>
      </w:r>
      <w:r w:rsidR="0030216F">
        <w:rPr>
          <w:i/>
          <w:iCs/>
        </w:rPr>
        <w:t xml:space="preserve"> (Offers response)</w:t>
      </w:r>
      <w:r w:rsidRPr="00581B2D">
        <w:rPr>
          <w:i/>
          <w:iCs/>
        </w:rPr>
        <w:t xml:space="preserve">.  Parents find a partner with the opposite color.  </w:t>
      </w:r>
      <w:r w:rsidR="007B69D6">
        <w:rPr>
          <w:i/>
          <w:iCs/>
        </w:rPr>
        <w:br/>
      </w:r>
    </w:p>
    <w:p w14:paraId="43CC778B" w14:textId="20B4BF84" w:rsidR="001416CE" w:rsidRPr="001416CE" w:rsidRDefault="00B53C4D" w:rsidP="007B69D6">
      <w:pPr>
        <w:spacing w:after="0" w:line="259" w:lineRule="auto"/>
        <w:ind w:left="360" w:right="0" w:firstLine="0"/>
      </w:pPr>
      <w:r w:rsidRPr="00581B2D">
        <w:rPr>
          <w:i/>
          <w:iCs/>
        </w:rPr>
        <w:t>Display the first question.  Color A parent reads the problem and Color B parent offers advice, based on what they’ve learned about the challenges this evening as well as thinking back to sessions 1 and 2. After one minute, parents exchange cards (and roles) and find a new partner.  Go on to the second problem.  (Just as with the Missing Words activity, parents may choose to team up with someone of the other language group and work as a twosome.)</w:t>
      </w:r>
    </w:p>
    <w:p w14:paraId="0F10C2AF" w14:textId="1612E1B2" w:rsidR="0034569E" w:rsidRDefault="001416CE" w:rsidP="001416CE">
      <w:pPr>
        <w:spacing w:after="0" w:line="259" w:lineRule="auto"/>
        <w:ind w:left="360" w:right="0" w:firstLine="0"/>
        <w:jc w:val="center"/>
        <w:rPr>
          <w:i/>
          <w:iCs/>
        </w:rPr>
      </w:pPr>
      <w:r>
        <w:rPr>
          <w:i/>
          <w:iCs/>
        </w:rPr>
        <w:lastRenderedPageBreak/>
        <w:br/>
        <w:t>OR</w:t>
      </w:r>
    </w:p>
    <w:p w14:paraId="03537839" w14:textId="77777777" w:rsidR="001416CE" w:rsidRPr="00EF1C71" w:rsidRDefault="001416CE" w:rsidP="001416CE">
      <w:pPr>
        <w:spacing w:after="0" w:line="259" w:lineRule="auto"/>
        <w:ind w:left="360" w:right="0" w:firstLine="0"/>
        <w:jc w:val="center"/>
      </w:pPr>
    </w:p>
    <w:p w14:paraId="12807517" w14:textId="2D99D899" w:rsidR="00DC42E8" w:rsidRPr="001416CE" w:rsidRDefault="00581B2D" w:rsidP="00EF1C71">
      <w:pPr>
        <w:pStyle w:val="ListParagraph"/>
        <w:numPr>
          <w:ilvl w:val="0"/>
          <w:numId w:val="5"/>
        </w:numPr>
        <w:spacing w:after="0" w:line="240" w:lineRule="auto"/>
        <w:ind w:left="360" w:right="0" w:firstLine="0"/>
        <w:rPr>
          <w:rFonts w:asciiTheme="minorHAnsi" w:hAnsiTheme="minorHAnsi" w:cstheme="minorHAnsi"/>
          <w:iCs/>
        </w:rPr>
      </w:pPr>
      <w:r w:rsidRPr="001416CE">
        <w:rPr>
          <w:i/>
          <w:iCs/>
        </w:rPr>
        <w:t>Table activity</w:t>
      </w:r>
      <w:r w:rsidR="00B53C4D" w:rsidRPr="001416CE">
        <w:rPr>
          <w:i/>
          <w:iCs/>
        </w:rPr>
        <w:t xml:space="preserve">.  </w:t>
      </w:r>
      <w:r w:rsidR="00C147F6" w:rsidRPr="001416CE">
        <w:rPr>
          <w:rFonts w:asciiTheme="minorHAnsi" w:eastAsia="Times New Roman" w:hAnsiTheme="minorHAnsi" w:cstheme="minorHAnsi"/>
          <w:i/>
          <w:iCs/>
        </w:rPr>
        <w:t>Parents stay seated at their tables.  Print off the activity sheet</w:t>
      </w:r>
      <w:r w:rsidR="00EF1C71" w:rsidRPr="001416CE">
        <w:rPr>
          <w:rFonts w:asciiTheme="minorHAnsi" w:hAnsiTheme="minorHAnsi" w:cstheme="minorHAnsi"/>
          <w:i/>
          <w:iCs/>
        </w:rPr>
        <w:t xml:space="preserve"> and </w:t>
      </w:r>
      <w:r w:rsidR="001416CE" w:rsidRPr="001416CE">
        <w:rPr>
          <w:rFonts w:asciiTheme="minorHAnsi" w:hAnsiTheme="minorHAnsi" w:cstheme="minorHAnsi"/>
          <w:i/>
          <w:iCs/>
        </w:rPr>
        <w:br/>
      </w:r>
      <w:r w:rsidR="00EF1C71" w:rsidRPr="001416CE">
        <w:rPr>
          <w:rFonts w:asciiTheme="minorHAnsi" w:hAnsiTheme="minorHAnsi" w:cstheme="minorHAnsi"/>
          <w:i/>
          <w:iCs/>
        </w:rPr>
        <w:t>distribute one to each group.</w:t>
      </w:r>
      <w:r w:rsidR="00C147F6" w:rsidRPr="001416CE">
        <w:rPr>
          <w:rFonts w:asciiTheme="minorHAnsi" w:eastAsia="Times New Roman" w:hAnsiTheme="minorHAnsi" w:cstheme="minorHAnsi"/>
          <w:i/>
          <w:iCs/>
        </w:rPr>
        <w:t xml:space="preserve">  Participants take turns </w:t>
      </w:r>
      <w:r w:rsidR="00EF1C71" w:rsidRPr="001416CE">
        <w:rPr>
          <w:rFonts w:asciiTheme="minorHAnsi" w:hAnsiTheme="minorHAnsi" w:cstheme="minorHAnsi"/>
          <w:i/>
          <w:iCs/>
        </w:rPr>
        <w:t>asking</w:t>
      </w:r>
      <w:r w:rsidR="00C147F6" w:rsidRPr="001416CE">
        <w:rPr>
          <w:rFonts w:asciiTheme="minorHAnsi" w:eastAsia="Times New Roman" w:hAnsiTheme="minorHAnsi" w:cstheme="minorHAnsi"/>
          <w:i/>
          <w:iCs/>
        </w:rPr>
        <w:t xml:space="preserve"> a question and the others all </w:t>
      </w:r>
      <w:r w:rsidR="00EF1C71" w:rsidRPr="001416CE">
        <w:rPr>
          <w:rFonts w:asciiTheme="minorHAnsi" w:eastAsia="Times New Roman" w:hAnsiTheme="minorHAnsi" w:cstheme="minorHAnsi"/>
          <w:i/>
          <w:iCs/>
        </w:rPr>
        <w:br/>
      </w:r>
      <w:r w:rsidR="00C147F6" w:rsidRPr="001416CE">
        <w:rPr>
          <w:rFonts w:asciiTheme="minorHAnsi" w:eastAsia="Times New Roman" w:hAnsiTheme="minorHAnsi" w:cstheme="minorHAnsi"/>
          <w:i/>
          <w:iCs/>
        </w:rPr>
        <w:t xml:space="preserve">offer advice.  </w:t>
      </w:r>
      <w:r w:rsidR="00DC42E8" w:rsidRPr="001416CE">
        <w:rPr>
          <w:rFonts w:asciiTheme="minorHAnsi" w:eastAsia="Times New Roman" w:hAnsiTheme="minorHAnsi" w:cstheme="minorHAnsi"/>
          <w:i/>
          <w:iCs/>
        </w:rPr>
        <w:t>If you have time, you may want to share out the answers.</w:t>
      </w:r>
    </w:p>
    <w:p w14:paraId="3AA39F0E" w14:textId="77777777" w:rsidR="00DC42E8" w:rsidRDefault="00DC42E8" w:rsidP="00FB4444">
      <w:pPr>
        <w:spacing w:after="0" w:line="259" w:lineRule="auto"/>
        <w:ind w:right="0"/>
        <w:rPr>
          <w:iCs/>
        </w:rPr>
      </w:pPr>
    </w:p>
    <w:p w14:paraId="2A062F2B" w14:textId="5FD38CAC" w:rsidR="00581B2D" w:rsidRPr="00581B2D" w:rsidRDefault="00FB4444" w:rsidP="00DC42E8">
      <w:pPr>
        <w:spacing w:after="0" w:line="259" w:lineRule="auto"/>
        <w:ind w:right="0"/>
      </w:pPr>
      <w:r>
        <w:rPr>
          <w:iCs/>
        </w:rPr>
        <w:t xml:space="preserve">43.  </w:t>
      </w:r>
      <w:r w:rsidRPr="00DC42E8">
        <w:rPr>
          <w:i/>
          <w:iCs/>
        </w:rPr>
        <w:t>Survey</w:t>
      </w:r>
    </w:p>
    <w:sectPr w:rsidR="00581B2D" w:rsidRPr="00581B2D" w:rsidSect="00EC6358">
      <w:headerReference w:type="even" r:id="rId7"/>
      <w:headerReference w:type="default" r:id="rId8"/>
      <w:footerReference w:type="even" r:id="rId9"/>
      <w:footerReference w:type="default" r:id="rId10"/>
      <w:headerReference w:type="first" r:id="rId11"/>
      <w:footerReference w:type="first" r:id="rId12"/>
      <w:pgSz w:w="12240" w:h="15840"/>
      <w:pgMar w:top="1488" w:right="1439" w:bottom="1801" w:left="1440" w:header="720" w:footer="1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E4EBC" w14:textId="77777777" w:rsidR="0024494B" w:rsidRDefault="0024494B">
      <w:pPr>
        <w:spacing w:after="0" w:line="240" w:lineRule="auto"/>
      </w:pPr>
      <w:r>
        <w:separator/>
      </w:r>
    </w:p>
  </w:endnote>
  <w:endnote w:type="continuationSeparator" w:id="0">
    <w:p w14:paraId="582D7313" w14:textId="77777777" w:rsidR="0024494B" w:rsidRDefault="0024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A38E" w14:textId="77777777" w:rsidR="00073D05" w:rsidRDefault="00A46741">
    <w:pPr>
      <w:spacing w:after="0" w:line="259" w:lineRule="auto"/>
      <w:ind w:left="0" w:right="0" w:firstLine="0"/>
    </w:pPr>
    <w:r>
      <w:rPr>
        <w:noProof/>
      </w:rPr>
      <w:drawing>
        <wp:anchor distT="0" distB="0" distL="114300" distR="114300" simplePos="0" relativeHeight="251658240" behindDoc="0" locked="0" layoutInCell="1" allowOverlap="0" wp14:anchorId="70C7DBB2" wp14:editId="3E443439">
          <wp:simplePos x="0" y="0"/>
          <wp:positionH relativeFrom="page">
            <wp:posOffset>1441450</wp:posOffset>
          </wp:positionH>
          <wp:positionV relativeFrom="page">
            <wp:posOffset>9085796</wp:posOffset>
          </wp:positionV>
          <wp:extent cx="485775" cy="2952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485775" cy="295275"/>
                  </a:xfrm>
                  <a:prstGeom prst="rect">
                    <a:avLst/>
                  </a:prstGeom>
                </pic:spPr>
              </pic:pic>
            </a:graphicData>
          </a:graphic>
        </wp:anchor>
      </w:drawing>
    </w:r>
    <w:r>
      <w:rPr>
        <w:rFonts w:ascii="Times New Roman" w:eastAsia="Times New Roman" w:hAnsi="Times New Roman" w:cs="Times New Roman"/>
      </w:rPr>
      <w:t xml:space="preserve">                         </w:t>
    </w:r>
  </w:p>
  <w:p w14:paraId="4CF57439" w14:textId="77777777" w:rsidR="00073D05" w:rsidRDefault="00A46741">
    <w:pPr>
      <w:spacing w:after="0" w:line="259" w:lineRule="auto"/>
      <w:ind w:left="0" w:right="0" w:firstLine="0"/>
    </w:pPr>
    <w:r>
      <w:t xml:space="preserve">                             </w:t>
    </w:r>
    <w:r>
      <w:rPr>
        <w:b/>
        <w:color w:val="8D171E"/>
        <w:sz w:val="20"/>
      </w:rPr>
      <w:t xml:space="preserve">USDE Grant: Dual Language and Immersion Pathways to English Learner Success </w:t>
    </w:r>
  </w:p>
  <w:p w14:paraId="7F788F49" w14:textId="77777777" w:rsidR="00073D05" w:rsidRDefault="00A46741">
    <w:pPr>
      <w:spacing w:after="2" w:line="239" w:lineRule="auto"/>
      <w:ind w:left="0" w:right="0" w:firstLine="0"/>
      <w:jc w:val="both"/>
    </w:pPr>
    <w:r>
      <w:rPr>
        <w:b/>
        <w:color w:val="8D171E"/>
        <w:sz w:val="20"/>
      </w:rPr>
      <w:t xml:space="preserve">                                    </w:t>
    </w:r>
    <w:r>
      <w:rPr>
        <w:rFonts w:ascii="Times New Roman" w:eastAsia="Times New Roman" w:hAnsi="Times New Roman" w:cs="Times New Roman"/>
        <w:color w:val="302A2C"/>
        <w:sz w:val="20"/>
      </w:rPr>
      <w:t>©</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4F1DE8E4" w14:textId="77777777" w:rsidR="00073D05" w:rsidRDefault="00A46741">
    <w:pPr>
      <w:spacing w:after="19" w:line="259" w:lineRule="auto"/>
      <w:ind w:left="0" w:right="0" w:firstLine="0"/>
    </w:pPr>
    <w:r>
      <w:rPr>
        <w:sz w:val="20"/>
      </w:rPr>
      <w:t xml:space="preserve"> </w:t>
    </w:r>
  </w:p>
  <w:p w14:paraId="497C58F5" w14:textId="77777777" w:rsidR="00073D05" w:rsidRDefault="00A46741">
    <w:pPr>
      <w:spacing w:after="0" w:line="259" w:lineRule="auto"/>
      <w:ind w:left="0" w:right="0" w:firstLine="0"/>
    </w:pPr>
    <w:r>
      <w:t xml:space="preserve"> </w:t>
    </w:r>
  </w:p>
  <w:p w14:paraId="426D7895" w14:textId="77777777" w:rsidR="00073D05" w:rsidRDefault="00A46741">
    <w:pPr>
      <w:spacing w:after="0" w:line="259" w:lineRule="auto"/>
      <w:ind w:left="0" w:righ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831B" w14:textId="4DEEC902" w:rsidR="00EC6358" w:rsidRDefault="00EC6358" w:rsidP="00EC6358">
    <w:pPr>
      <w:spacing w:after="0"/>
      <w:ind w:left="17"/>
    </w:pPr>
    <w:r>
      <w:rPr>
        <w:noProof/>
      </w:rPr>
      <w:drawing>
        <wp:anchor distT="0" distB="0" distL="114300" distR="114300" simplePos="0" relativeHeight="251659264" behindDoc="0" locked="0" layoutInCell="1" allowOverlap="0" wp14:anchorId="1CE58215" wp14:editId="17763C0A">
          <wp:simplePos x="0" y="0"/>
          <wp:positionH relativeFrom="page">
            <wp:posOffset>1455420</wp:posOffset>
          </wp:positionH>
          <wp:positionV relativeFrom="page">
            <wp:posOffset>9102090</wp:posOffset>
          </wp:positionV>
          <wp:extent cx="485775" cy="2952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85775" cy="295275"/>
                  </a:xfrm>
                  <a:prstGeom prst="rect">
                    <a:avLst/>
                  </a:prstGeom>
                </pic:spPr>
              </pic:pic>
            </a:graphicData>
          </a:graphic>
        </wp:anchor>
      </w:drawing>
    </w:r>
    <w:r>
      <w:rPr>
        <w:b/>
        <w:color w:val="8D171E"/>
        <w:sz w:val="20"/>
      </w:rPr>
      <w:t xml:space="preserve">                                       </w:t>
    </w:r>
    <w:r>
      <w:rPr>
        <w:b/>
        <w:color w:val="8D171E"/>
        <w:sz w:val="20"/>
      </w:rPr>
      <w:t xml:space="preserve">USDE Grant: Dual Language and Immersion Pathways to English Learner Success </w:t>
    </w:r>
  </w:p>
  <w:p w14:paraId="48624726" w14:textId="15BEA5E4" w:rsidR="00EC6358" w:rsidRDefault="00EC6358" w:rsidP="00EC6358">
    <w:pPr>
      <w:spacing w:after="221" w:line="275" w:lineRule="auto"/>
      <w:ind w:left="720"/>
      <w:jc w:val="center"/>
    </w:pPr>
    <w:r>
      <w:rPr>
        <w:color w:val="302A2C"/>
        <w:sz w:val="20"/>
      </w:rPr>
      <w:t xml:space="preserve">©2020 University of Minnesota. Program development supported by </w:t>
    </w:r>
    <w:r>
      <w:rPr>
        <w:sz w:val="20"/>
      </w:rPr>
      <w:t>United States                                       Department of Education grant from the Office of English Language Acquisition.</w:t>
    </w:r>
  </w:p>
  <w:p w14:paraId="7DDD7ACF" w14:textId="7D505A50" w:rsidR="00073D05" w:rsidRPr="00EC6358" w:rsidRDefault="00A46741" w:rsidP="00EC6358">
    <w:pPr>
      <w:pStyle w:val="Footer"/>
    </w:pPr>
    <w:r w:rsidRPr="00EC6358">
      <w:t xml:space="preserve"> </w:t>
    </w:r>
    <w:r w:rsidR="00EC635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1321" w14:textId="77777777" w:rsidR="00073D05" w:rsidRDefault="00A46741">
    <w:pPr>
      <w:spacing w:after="0" w:line="259" w:lineRule="auto"/>
      <w:ind w:left="0" w:right="0" w:firstLine="0"/>
    </w:pPr>
    <w:r>
      <w:rPr>
        <w:noProof/>
      </w:rPr>
      <w:drawing>
        <wp:anchor distT="0" distB="0" distL="114300" distR="114300" simplePos="0" relativeHeight="251660288" behindDoc="0" locked="0" layoutInCell="1" allowOverlap="0" wp14:anchorId="3A204C25" wp14:editId="04160182">
          <wp:simplePos x="0" y="0"/>
          <wp:positionH relativeFrom="page">
            <wp:posOffset>1441450</wp:posOffset>
          </wp:positionH>
          <wp:positionV relativeFrom="page">
            <wp:posOffset>9085796</wp:posOffset>
          </wp:positionV>
          <wp:extent cx="485775" cy="29527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485775" cy="295275"/>
                  </a:xfrm>
                  <a:prstGeom prst="rect">
                    <a:avLst/>
                  </a:prstGeom>
                </pic:spPr>
              </pic:pic>
            </a:graphicData>
          </a:graphic>
        </wp:anchor>
      </w:drawing>
    </w:r>
    <w:r>
      <w:rPr>
        <w:rFonts w:ascii="Times New Roman" w:eastAsia="Times New Roman" w:hAnsi="Times New Roman" w:cs="Times New Roman"/>
      </w:rPr>
      <w:t xml:space="preserve">                         </w:t>
    </w:r>
  </w:p>
  <w:p w14:paraId="0234C0D8" w14:textId="77777777" w:rsidR="00073D05" w:rsidRDefault="00A46741">
    <w:pPr>
      <w:spacing w:after="0" w:line="259" w:lineRule="auto"/>
      <w:ind w:left="0" w:right="0" w:firstLine="0"/>
    </w:pPr>
    <w:r>
      <w:t xml:space="preserve">                             </w:t>
    </w:r>
    <w:r>
      <w:rPr>
        <w:b/>
        <w:color w:val="8D171E"/>
        <w:sz w:val="20"/>
      </w:rPr>
      <w:t xml:space="preserve">USDE Grant: Dual Language and Immersion Pathways to English Learner Success </w:t>
    </w:r>
  </w:p>
  <w:p w14:paraId="3CD6C881" w14:textId="77777777" w:rsidR="00073D05" w:rsidRDefault="00A46741">
    <w:pPr>
      <w:spacing w:after="2" w:line="239" w:lineRule="auto"/>
      <w:ind w:left="0" w:right="0" w:firstLine="0"/>
      <w:jc w:val="both"/>
    </w:pPr>
    <w:r>
      <w:rPr>
        <w:b/>
        <w:color w:val="8D171E"/>
        <w:sz w:val="20"/>
      </w:rPr>
      <w:t xml:space="preserve">                                    </w:t>
    </w:r>
    <w:r>
      <w:rPr>
        <w:rFonts w:ascii="Times New Roman" w:eastAsia="Times New Roman" w:hAnsi="Times New Roman" w:cs="Times New Roman"/>
        <w:color w:val="302A2C"/>
        <w:sz w:val="20"/>
      </w:rPr>
      <w:t>©</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16D6D2E3" w14:textId="77777777" w:rsidR="00073D05" w:rsidRDefault="00A46741">
    <w:pPr>
      <w:spacing w:after="19" w:line="259" w:lineRule="auto"/>
      <w:ind w:left="0" w:right="0" w:firstLine="0"/>
    </w:pPr>
    <w:r>
      <w:rPr>
        <w:sz w:val="20"/>
      </w:rPr>
      <w:t xml:space="preserve"> </w:t>
    </w:r>
  </w:p>
  <w:p w14:paraId="4A6506A9" w14:textId="77777777" w:rsidR="00073D05" w:rsidRDefault="00A46741">
    <w:pPr>
      <w:spacing w:after="0" w:line="259" w:lineRule="auto"/>
      <w:ind w:left="0" w:right="0" w:firstLine="0"/>
    </w:pPr>
    <w:r>
      <w:t xml:space="preserve"> </w:t>
    </w:r>
  </w:p>
  <w:p w14:paraId="20BD6414" w14:textId="77777777" w:rsidR="00073D05" w:rsidRDefault="00A46741">
    <w:pPr>
      <w:spacing w:after="0" w:line="259" w:lineRule="auto"/>
      <w:ind w:left="0" w:righ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B8343" w14:textId="77777777" w:rsidR="0024494B" w:rsidRDefault="0024494B">
      <w:pPr>
        <w:spacing w:after="0" w:line="240" w:lineRule="auto"/>
      </w:pPr>
      <w:r>
        <w:separator/>
      </w:r>
    </w:p>
  </w:footnote>
  <w:footnote w:type="continuationSeparator" w:id="0">
    <w:p w14:paraId="038AC5E8" w14:textId="77777777" w:rsidR="0024494B" w:rsidRDefault="0024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56FB" w14:textId="77777777" w:rsidR="00EC6358" w:rsidRDefault="00EC6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AB1B4" w14:textId="77777777" w:rsidR="00EC6358" w:rsidRDefault="00EC6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5069" w14:textId="77777777" w:rsidR="00EC6358" w:rsidRDefault="00EC6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22181"/>
    <w:multiLevelType w:val="hybridMultilevel"/>
    <w:tmpl w:val="EE562306"/>
    <w:lvl w:ilvl="0" w:tplc="04090019">
      <w:start w:val="1"/>
      <w:numFmt w:val="lowerLetter"/>
      <w:lvlText w:val="%1."/>
      <w:lvlJc w:val="left"/>
      <w:pPr>
        <w:tabs>
          <w:tab w:val="num" w:pos="720"/>
        </w:tabs>
        <w:ind w:left="720" w:hanging="360"/>
      </w:pPr>
    </w:lvl>
    <w:lvl w:ilvl="1" w:tplc="2BB2AFFE" w:tentative="1">
      <w:start w:val="1"/>
      <w:numFmt w:val="decimal"/>
      <w:lvlText w:val="%2."/>
      <w:lvlJc w:val="left"/>
      <w:pPr>
        <w:tabs>
          <w:tab w:val="num" w:pos="1440"/>
        </w:tabs>
        <w:ind w:left="1440" w:hanging="360"/>
      </w:pPr>
    </w:lvl>
    <w:lvl w:ilvl="2" w:tplc="4188857A" w:tentative="1">
      <w:start w:val="1"/>
      <w:numFmt w:val="decimal"/>
      <w:lvlText w:val="%3."/>
      <w:lvlJc w:val="left"/>
      <w:pPr>
        <w:tabs>
          <w:tab w:val="num" w:pos="2160"/>
        </w:tabs>
        <w:ind w:left="2160" w:hanging="360"/>
      </w:pPr>
    </w:lvl>
    <w:lvl w:ilvl="3" w:tplc="180E54EE" w:tentative="1">
      <w:start w:val="1"/>
      <w:numFmt w:val="decimal"/>
      <w:lvlText w:val="%4."/>
      <w:lvlJc w:val="left"/>
      <w:pPr>
        <w:tabs>
          <w:tab w:val="num" w:pos="2880"/>
        </w:tabs>
        <w:ind w:left="2880" w:hanging="360"/>
      </w:pPr>
    </w:lvl>
    <w:lvl w:ilvl="4" w:tplc="BD96B802" w:tentative="1">
      <w:start w:val="1"/>
      <w:numFmt w:val="decimal"/>
      <w:lvlText w:val="%5."/>
      <w:lvlJc w:val="left"/>
      <w:pPr>
        <w:tabs>
          <w:tab w:val="num" w:pos="3600"/>
        </w:tabs>
        <w:ind w:left="3600" w:hanging="360"/>
      </w:pPr>
    </w:lvl>
    <w:lvl w:ilvl="5" w:tplc="C6042124" w:tentative="1">
      <w:start w:val="1"/>
      <w:numFmt w:val="decimal"/>
      <w:lvlText w:val="%6."/>
      <w:lvlJc w:val="left"/>
      <w:pPr>
        <w:tabs>
          <w:tab w:val="num" w:pos="4320"/>
        </w:tabs>
        <w:ind w:left="4320" w:hanging="360"/>
      </w:pPr>
    </w:lvl>
    <w:lvl w:ilvl="6" w:tplc="EBF0D66A" w:tentative="1">
      <w:start w:val="1"/>
      <w:numFmt w:val="decimal"/>
      <w:lvlText w:val="%7."/>
      <w:lvlJc w:val="left"/>
      <w:pPr>
        <w:tabs>
          <w:tab w:val="num" w:pos="5040"/>
        </w:tabs>
        <w:ind w:left="5040" w:hanging="360"/>
      </w:pPr>
    </w:lvl>
    <w:lvl w:ilvl="7" w:tplc="5712BB9E" w:tentative="1">
      <w:start w:val="1"/>
      <w:numFmt w:val="decimal"/>
      <w:lvlText w:val="%8."/>
      <w:lvlJc w:val="left"/>
      <w:pPr>
        <w:tabs>
          <w:tab w:val="num" w:pos="5760"/>
        </w:tabs>
        <w:ind w:left="5760" w:hanging="360"/>
      </w:pPr>
    </w:lvl>
    <w:lvl w:ilvl="8" w:tplc="4A66808C" w:tentative="1">
      <w:start w:val="1"/>
      <w:numFmt w:val="decimal"/>
      <w:lvlText w:val="%9."/>
      <w:lvlJc w:val="left"/>
      <w:pPr>
        <w:tabs>
          <w:tab w:val="num" w:pos="6480"/>
        </w:tabs>
        <w:ind w:left="6480" w:hanging="360"/>
      </w:pPr>
    </w:lvl>
  </w:abstractNum>
  <w:abstractNum w:abstractNumId="1" w15:restartNumberingAfterBreak="0">
    <w:nsid w:val="19172A6B"/>
    <w:multiLevelType w:val="hybridMultilevel"/>
    <w:tmpl w:val="04322E50"/>
    <w:lvl w:ilvl="0" w:tplc="FC26FB54">
      <w:start w:val="2"/>
      <w:numFmt w:val="lowerLetter"/>
      <w:lvlText w:val="%1."/>
      <w:lvlJc w:val="left"/>
      <w:pPr>
        <w:tabs>
          <w:tab w:val="num" w:pos="720"/>
        </w:tabs>
        <w:ind w:left="720" w:hanging="360"/>
      </w:pPr>
    </w:lvl>
    <w:lvl w:ilvl="1" w:tplc="77546B80" w:tentative="1">
      <w:start w:val="1"/>
      <w:numFmt w:val="lowerLetter"/>
      <w:lvlText w:val="%2."/>
      <w:lvlJc w:val="left"/>
      <w:pPr>
        <w:tabs>
          <w:tab w:val="num" w:pos="1440"/>
        </w:tabs>
        <w:ind w:left="1440" w:hanging="360"/>
      </w:pPr>
    </w:lvl>
    <w:lvl w:ilvl="2" w:tplc="A1FCCE10" w:tentative="1">
      <w:start w:val="1"/>
      <w:numFmt w:val="lowerLetter"/>
      <w:lvlText w:val="%3."/>
      <w:lvlJc w:val="left"/>
      <w:pPr>
        <w:tabs>
          <w:tab w:val="num" w:pos="2160"/>
        </w:tabs>
        <w:ind w:left="2160" w:hanging="360"/>
      </w:pPr>
    </w:lvl>
    <w:lvl w:ilvl="3" w:tplc="C0503B18" w:tentative="1">
      <w:start w:val="1"/>
      <w:numFmt w:val="lowerLetter"/>
      <w:lvlText w:val="%4."/>
      <w:lvlJc w:val="left"/>
      <w:pPr>
        <w:tabs>
          <w:tab w:val="num" w:pos="2880"/>
        </w:tabs>
        <w:ind w:left="2880" w:hanging="360"/>
      </w:pPr>
    </w:lvl>
    <w:lvl w:ilvl="4" w:tplc="64B25D14" w:tentative="1">
      <w:start w:val="1"/>
      <w:numFmt w:val="lowerLetter"/>
      <w:lvlText w:val="%5."/>
      <w:lvlJc w:val="left"/>
      <w:pPr>
        <w:tabs>
          <w:tab w:val="num" w:pos="3600"/>
        </w:tabs>
        <w:ind w:left="3600" w:hanging="360"/>
      </w:pPr>
    </w:lvl>
    <w:lvl w:ilvl="5" w:tplc="3D86A67E" w:tentative="1">
      <w:start w:val="1"/>
      <w:numFmt w:val="lowerLetter"/>
      <w:lvlText w:val="%6."/>
      <w:lvlJc w:val="left"/>
      <w:pPr>
        <w:tabs>
          <w:tab w:val="num" w:pos="4320"/>
        </w:tabs>
        <w:ind w:left="4320" w:hanging="360"/>
      </w:pPr>
    </w:lvl>
    <w:lvl w:ilvl="6" w:tplc="AAFC11C4" w:tentative="1">
      <w:start w:val="1"/>
      <w:numFmt w:val="lowerLetter"/>
      <w:lvlText w:val="%7."/>
      <w:lvlJc w:val="left"/>
      <w:pPr>
        <w:tabs>
          <w:tab w:val="num" w:pos="5040"/>
        </w:tabs>
        <w:ind w:left="5040" w:hanging="360"/>
      </w:pPr>
    </w:lvl>
    <w:lvl w:ilvl="7" w:tplc="F3DCC988" w:tentative="1">
      <w:start w:val="1"/>
      <w:numFmt w:val="lowerLetter"/>
      <w:lvlText w:val="%8."/>
      <w:lvlJc w:val="left"/>
      <w:pPr>
        <w:tabs>
          <w:tab w:val="num" w:pos="5760"/>
        </w:tabs>
        <w:ind w:left="5760" w:hanging="360"/>
      </w:pPr>
    </w:lvl>
    <w:lvl w:ilvl="8" w:tplc="1722E400" w:tentative="1">
      <w:start w:val="1"/>
      <w:numFmt w:val="lowerLetter"/>
      <w:lvlText w:val="%9."/>
      <w:lvlJc w:val="left"/>
      <w:pPr>
        <w:tabs>
          <w:tab w:val="num" w:pos="6480"/>
        </w:tabs>
        <w:ind w:left="6480" w:hanging="360"/>
      </w:pPr>
    </w:lvl>
  </w:abstractNum>
  <w:abstractNum w:abstractNumId="2" w15:restartNumberingAfterBreak="0">
    <w:nsid w:val="1FED0C92"/>
    <w:multiLevelType w:val="hybridMultilevel"/>
    <w:tmpl w:val="FA18151E"/>
    <w:lvl w:ilvl="0" w:tplc="713C6426">
      <w:start w:val="6"/>
      <w:numFmt w:val="decimal"/>
      <w:lvlText w:val="%1."/>
      <w:lvlJc w:val="left"/>
      <w:pPr>
        <w:ind w:left="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46A858">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D6DDDC">
      <w:start w:val="1"/>
      <w:numFmt w:val="lowerRoman"/>
      <w:lvlText w:val="%3"/>
      <w:lvlJc w:val="left"/>
      <w:pPr>
        <w:ind w:left="1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726164">
      <w:start w:val="1"/>
      <w:numFmt w:val="decimal"/>
      <w:lvlText w:val="%4"/>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04B892">
      <w:start w:val="1"/>
      <w:numFmt w:val="lowerLetter"/>
      <w:lvlText w:val="%5"/>
      <w:lvlJc w:val="left"/>
      <w:pPr>
        <w:ind w:left="2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8838E6">
      <w:start w:val="1"/>
      <w:numFmt w:val="lowerRoman"/>
      <w:lvlText w:val="%6"/>
      <w:lvlJc w:val="left"/>
      <w:pPr>
        <w:ind w:left="3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7C85BE">
      <w:start w:val="1"/>
      <w:numFmt w:val="decimal"/>
      <w:lvlText w:val="%7"/>
      <w:lvlJc w:val="left"/>
      <w:pPr>
        <w:ind w:left="4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B8EDAE">
      <w:start w:val="1"/>
      <w:numFmt w:val="lowerLetter"/>
      <w:lvlText w:val="%8"/>
      <w:lvlJc w:val="left"/>
      <w:pPr>
        <w:ind w:left="5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5C3F22">
      <w:start w:val="1"/>
      <w:numFmt w:val="lowerRoman"/>
      <w:lvlText w:val="%9"/>
      <w:lvlJc w:val="left"/>
      <w:pPr>
        <w:ind w:left="5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DA71B0"/>
    <w:multiLevelType w:val="hybridMultilevel"/>
    <w:tmpl w:val="56EAE1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C56DB"/>
    <w:multiLevelType w:val="hybridMultilevel"/>
    <w:tmpl w:val="AA0C34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4F6"/>
    <w:multiLevelType w:val="hybridMultilevel"/>
    <w:tmpl w:val="B8E01C58"/>
    <w:lvl w:ilvl="0" w:tplc="D2A2199A">
      <w:start w:val="9"/>
      <w:numFmt w:val="decimal"/>
      <w:lvlText w:val="%1."/>
      <w:lvlJc w:val="left"/>
      <w:pPr>
        <w:ind w:left="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7A3E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B003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742A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F072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0C78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3C26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D623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10F0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D07442"/>
    <w:multiLevelType w:val="hybridMultilevel"/>
    <w:tmpl w:val="C764EDC4"/>
    <w:lvl w:ilvl="0" w:tplc="3CE80528">
      <w:start w:val="20"/>
      <w:numFmt w:val="decimal"/>
      <w:lvlText w:val="%1."/>
      <w:lvlJc w:val="left"/>
      <w:pPr>
        <w:ind w:left="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EC0792">
      <w:start w:val="1"/>
      <w:numFmt w:val="lowerLetter"/>
      <w:lvlText w:val="%2"/>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787F12">
      <w:start w:val="1"/>
      <w:numFmt w:val="lowerRoman"/>
      <w:lvlText w:val="%3"/>
      <w:lvlJc w:val="left"/>
      <w:pPr>
        <w:ind w:left="1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32CECC">
      <w:start w:val="1"/>
      <w:numFmt w:val="decimal"/>
      <w:lvlText w:val="%4"/>
      <w:lvlJc w:val="left"/>
      <w:pPr>
        <w:ind w:left="2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5E2912">
      <w:start w:val="1"/>
      <w:numFmt w:val="lowerLetter"/>
      <w:lvlText w:val="%5"/>
      <w:lvlJc w:val="left"/>
      <w:pPr>
        <w:ind w:left="2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9A0C20">
      <w:start w:val="1"/>
      <w:numFmt w:val="lowerRoman"/>
      <w:lvlText w:val="%6"/>
      <w:lvlJc w:val="left"/>
      <w:pPr>
        <w:ind w:left="3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ACCB88">
      <w:start w:val="1"/>
      <w:numFmt w:val="decimal"/>
      <w:lvlText w:val="%7"/>
      <w:lvlJc w:val="left"/>
      <w:pPr>
        <w:ind w:left="4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06BB0">
      <w:start w:val="1"/>
      <w:numFmt w:val="lowerLetter"/>
      <w:lvlText w:val="%8"/>
      <w:lvlJc w:val="left"/>
      <w:pPr>
        <w:ind w:left="5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AF990">
      <w:start w:val="1"/>
      <w:numFmt w:val="lowerRoman"/>
      <w:lvlText w:val="%9"/>
      <w:lvlJc w:val="left"/>
      <w:pPr>
        <w:ind w:left="5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23451F"/>
    <w:multiLevelType w:val="hybridMultilevel"/>
    <w:tmpl w:val="F286A268"/>
    <w:lvl w:ilvl="0" w:tplc="F3F22F8C">
      <w:start w:val="2"/>
      <w:numFmt w:val="lowerLetter"/>
      <w:lvlText w:val="%1."/>
      <w:lvlJc w:val="left"/>
      <w:pPr>
        <w:tabs>
          <w:tab w:val="num" w:pos="720"/>
        </w:tabs>
        <w:ind w:left="720" w:hanging="360"/>
      </w:pPr>
    </w:lvl>
    <w:lvl w:ilvl="1" w:tplc="55B2FA02" w:tentative="1">
      <w:start w:val="1"/>
      <w:numFmt w:val="lowerLetter"/>
      <w:lvlText w:val="%2."/>
      <w:lvlJc w:val="left"/>
      <w:pPr>
        <w:tabs>
          <w:tab w:val="num" w:pos="1440"/>
        </w:tabs>
        <w:ind w:left="1440" w:hanging="360"/>
      </w:pPr>
    </w:lvl>
    <w:lvl w:ilvl="2" w:tplc="BEF0945C" w:tentative="1">
      <w:start w:val="1"/>
      <w:numFmt w:val="lowerLetter"/>
      <w:lvlText w:val="%3."/>
      <w:lvlJc w:val="left"/>
      <w:pPr>
        <w:tabs>
          <w:tab w:val="num" w:pos="2160"/>
        </w:tabs>
        <w:ind w:left="2160" w:hanging="360"/>
      </w:pPr>
    </w:lvl>
    <w:lvl w:ilvl="3" w:tplc="FA121266" w:tentative="1">
      <w:start w:val="1"/>
      <w:numFmt w:val="lowerLetter"/>
      <w:lvlText w:val="%4."/>
      <w:lvlJc w:val="left"/>
      <w:pPr>
        <w:tabs>
          <w:tab w:val="num" w:pos="2880"/>
        </w:tabs>
        <w:ind w:left="2880" w:hanging="360"/>
      </w:pPr>
    </w:lvl>
    <w:lvl w:ilvl="4" w:tplc="384AC74E" w:tentative="1">
      <w:start w:val="1"/>
      <w:numFmt w:val="lowerLetter"/>
      <w:lvlText w:val="%5."/>
      <w:lvlJc w:val="left"/>
      <w:pPr>
        <w:tabs>
          <w:tab w:val="num" w:pos="3600"/>
        </w:tabs>
        <w:ind w:left="3600" w:hanging="360"/>
      </w:pPr>
    </w:lvl>
    <w:lvl w:ilvl="5" w:tplc="9DAE9F70" w:tentative="1">
      <w:start w:val="1"/>
      <w:numFmt w:val="lowerLetter"/>
      <w:lvlText w:val="%6."/>
      <w:lvlJc w:val="left"/>
      <w:pPr>
        <w:tabs>
          <w:tab w:val="num" w:pos="4320"/>
        </w:tabs>
        <w:ind w:left="4320" w:hanging="360"/>
      </w:pPr>
    </w:lvl>
    <w:lvl w:ilvl="6" w:tplc="3200A80A" w:tentative="1">
      <w:start w:val="1"/>
      <w:numFmt w:val="lowerLetter"/>
      <w:lvlText w:val="%7."/>
      <w:lvlJc w:val="left"/>
      <w:pPr>
        <w:tabs>
          <w:tab w:val="num" w:pos="5040"/>
        </w:tabs>
        <w:ind w:left="5040" w:hanging="360"/>
      </w:pPr>
    </w:lvl>
    <w:lvl w:ilvl="7" w:tplc="32A2D84C" w:tentative="1">
      <w:start w:val="1"/>
      <w:numFmt w:val="lowerLetter"/>
      <w:lvlText w:val="%8."/>
      <w:lvlJc w:val="left"/>
      <w:pPr>
        <w:tabs>
          <w:tab w:val="num" w:pos="5760"/>
        </w:tabs>
        <w:ind w:left="5760" w:hanging="360"/>
      </w:pPr>
    </w:lvl>
    <w:lvl w:ilvl="8" w:tplc="6C9CFD78" w:tentative="1">
      <w:start w:val="1"/>
      <w:numFmt w:val="lowerLetter"/>
      <w:lvlText w:val="%9."/>
      <w:lvlJc w:val="left"/>
      <w:pPr>
        <w:tabs>
          <w:tab w:val="num" w:pos="6480"/>
        </w:tabs>
        <w:ind w:left="6480" w:hanging="360"/>
      </w:pPr>
    </w:lvl>
  </w:abstractNum>
  <w:abstractNum w:abstractNumId="8" w15:restartNumberingAfterBreak="0">
    <w:nsid w:val="6F7A7964"/>
    <w:multiLevelType w:val="hybridMultilevel"/>
    <w:tmpl w:val="A404BFE0"/>
    <w:lvl w:ilvl="0" w:tplc="97647328">
      <w:start w:val="1"/>
      <w:numFmt w:val="decimal"/>
      <w:lvlText w:val="%1."/>
      <w:lvlJc w:val="left"/>
      <w:pPr>
        <w:tabs>
          <w:tab w:val="num" w:pos="720"/>
        </w:tabs>
        <w:ind w:left="720" w:hanging="360"/>
      </w:pPr>
    </w:lvl>
    <w:lvl w:ilvl="1" w:tplc="4FEC6FA0" w:tentative="1">
      <w:start w:val="1"/>
      <w:numFmt w:val="decimal"/>
      <w:lvlText w:val="%2."/>
      <w:lvlJc w:val="left"/>
      <w:pPr>
        <w:tabs>
          <w:tab w:val="num" w:pos="1440"/>
        </w:tabs>
        <w:ind w:left="1440" w:hanging="360"/>
      </w:pPr>
    </w:lvl>
    <w:lvl w:ilvl="2" w:tplc="ADF05180" w:tentative="1">
      <w:start w:val="1"/>
      <w:numFmt w:val="decimal"/>
      <w:lvlText w:val="%3."/>
      <w:lvlJc w:val="left"/>
      <w:pPr>
        <w:tabs>
          <w:tab w:val="num" w:pos="2160"/>
        </w:tabs>
        <w:ind w:left="2160" w:hanging="360"/>
      </w:pPr>
    </w:lvl>
    <w:lvl w:ilvl="3" w:tplc="33C208F4" w:tentative="1">
      <w:start w:val="1"/>
      <w:numFmt w:val="decimal"/>
      <w:lvlText w:val="%4."/>
      <w:lvlJc w:val="left"/>
      <w:pPr>
        <w:tabs>
          <w:tab w:val="num" w:pos="2880"/>
        </w:tabs>
        <w:ind w:left="2880" w:hanging="360"/>
      </w:pPr>
    </w:lvl>
    <w:lvl w:ilvl="4" w:tplc="B1F6B360" w:tentative="1">
      <w:start w:val="1"/>
      <w:numFmt w:val="decimal"/>
      <w:lvlText w:val="%5."/>
      <w:lvlJc w:val="left"/>
      <w:pPr>
        <w:tabs>
          <w:tab w:val="num" w:pos="3600"/>
        </w:tabs>
        <w:ind w:left="3600" w:hanging="360"/>
      </w:pPr>
    </w:lvl>
    <w:lvl w:ilvl="5" w:tplc="1406990C" w:tentative="1">
      <w:start w:val="1"/>
      <w:numFmt w:val="decimal"/>
      <w:lvlText w:val="%6."/>
      <w:lvlJc w:val="left"/>
      <w:pPr>
        <w:tabs>
          <w:tab w:val="num" w:pos="4320"/>
        </w:tabs>
        <w:ind w:left="4320" w:hanging="360"/>
      </w:pPr>
    </w:lvl>
    <w:lvl w:ilvl="6" w:tplc="E632B614" w:tentative="1">
      <w:start w:val="1"/>
      <w:numFmt w:val="decimal"/>
      <w:lvlText w:val="%7."/>
      <w:lvlJc w:val="left"/>
      <w:pPr>
        <w:tabs>
          <w:tab w:val="num" w:pos="5040"/>
        </w:tabs>
        <w:ind w:left="5040" w:hanging="360"/>
      </w:pPr>
    </w:lvl>
    <w:lvl w:ilvl="7" w:tplc="90E04394" w:tentative="1">
      <w:start w:val="1"/>
      <w:numFmt w:val="decimal"/>
      <w:lvlText w:val="%8."/>
      <w:lvlJc w:val="left"/>
      <w:pPr>
        <w:tabs>
          <w:tab w:val="num" w:pos="5760"/>
        </w:tabs>
        <w:ind w:left="5760" w:hanging="360"/>
      </w:pPr>
    </w:lvl>
    <w:lvl w:ilvl="8" w:tplc="FCCE14DA" w:tentative="1">
      <w:start w:val="1"/>
      <w:numFmt w:val="decimal"/>
      <w:lvlText w:val="%9."/>
      <w:lvlJc w:val="left"/>
      <w:pPr>
        <w:tabs>
          <w:tab w:val="num" w:pos="6480"/>
        </w:tabs>
        <w:ind w:left="6480" w:hanging="360"/>
      </w:pPr>
    </w:lvl>
  </w:abstractNum>
  <w:abstractNum w:abstractNumId="9" w15:restartNumberingAfterBreak="0">
    <w:nsid w:val="7A317774"/>
    <w:multiLevelType w:val="hybridMultilevel"/>
    <w:tmpl w:val="BB949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01CFA"/>
    <w:multiLevelType w:val="hybridMultilevel"/>
    <w:tmpl w:val="D3CCD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04E95"/>
    <w:multiLevelType w:val="hybridMultilevel"/>
    <w:tmpl w:val="C44AC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8"/>
  </w:num>
  <w:num w:numId="5">
    <w:abstractNumId w:val="0"/>
  </w:num>
  <w:num w:numId="6">
    <w:abstractNumId w:val="11"/>
  </w:num>
  <w:num w:numId="7">
    <w:abstractNumId w:val="7"/>
  </w:num>
  <w:num w:numId="8">
    <w:abstractNumId w:val="9"/>
  </w:num>
  <w:num w:numId="9">
    <w:abstractNumId w:val="1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D05"/>
    <w:rsid w:val="0003399C"/>
    <w:rsid w:val="00073D05"/>
    <w:rsid w:val="0009647A"/>
    <w:rsid w:val="00097704"/>
    <w:rsid w:val="000A0F28"/>
    <w:rsid w:val="000C4FC0"/>
    <w:rsid w:val="001377DF"/>
    <w:rsid w:val="001416CE"/>
    <w:rsid w:val="00197678"/>
    <w:rsid w:val="001C04EF"/>
    <w:rsid w:val="0023751D"/>
    <w:rsid w:val="0024494B"/>
    <w:rsid w:val="00247AD5"/>
    <w:rsid w:val="002C1300"/>
    <w:rsid w:val="0030216F"/>
    <w:rsid w:val="003179DF"/>
    <w:rsid w:val="0034569E"/>
    <w:rsid w:val="003B2B6E"/>
    <w:rsid w:val="003D0567"/>
    <w:rsid w:val="00465013"/>
    <w:rsid w:val="004D5D23"/>
    <w:rsid w:val="004F4EC2"/>
    <w:rsid w:val="00567712"/>
    <w:rsid w:val="00581B2D"/>
    <w:rsid w:val="005A3CB6"/>
    <w:rsid w:val="005B153F"/>
    <w:rsid w:val="00677AAF"/>
    <w:rsid w:val="006815F1"/>
    <w:rsid w:val="006E12E5"/>
    <w:rsid w:val="00702786"/>
    <w:rsid w:val="007335E0"/>
    <w:rsid w:val="007B69D6"/>
    <w:rsid w:val="007D4D51"/>
    <w:rsid w:val="008447EA"/>
    <w:rsid w:val="00866B03"/>
    <w:rsid w:val="00882F08"/>
    <w:rsid w:val="008B4CD6"/>
    <w:rsid w:val="00947578"/>
    <w:rsid w:val="00976020"/>
    <w:rsid w:val="00A46741"/>
    <w:rsid w:val="00B146D8"/>
    <w:rsid w:val="00B53C4D"/>
    <w:rsid w:val="00B84E9E"/>
    <w:rsid w:val="00B87BFB"/>
    <w:rsid w:val="00C147F6"/>
    <w:rsid w:val="00CA1DBB"/>
    <w:rsid w:val="00CE61E1"/>
    <w:rsid w:val="00D31D68"/>
    <w:rsid w:val="00D50580"/>
    <w:rsid w:val="00DA53AD"/>
    <w:rsid w:val="00DB0F85"/>
    <w:rsid w:val="00DC42E8"/>
    <w:rsid w:val="00DE62FC"/>
    <w:rsid w:val="00DF3A85"/>
    <w:rsid w:val="00E4438A"/>
    <w:rsid w:val="00EC6358"/>
    <w:rsid w:val="00EF1C71"/>
    <w:rsid w:val="00F2020A"/>
    <w:rsid w:val="00FB4444"/>
    <w:rsid w:val="00FD05CF"/>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F413"/>
  <w15:docId w15:val="{0D2793A3-C0A9-46F5-B101-08F3E996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013"/>
    <w:pPr>
      <w:ind w:left="720"/>
      <w:contextualSpacing/>
    </w:pPr>
  </w:style>
  <w:style w:type="paragraph" w:styleId="NormalWeb">
    <w:name w:val="Normal (Web)"/>
    <w:basedOn w:val="Normal"/>
    <w:uiPriority w:val="99"/>
    <w:semiHidden/>
    <w:unhideWhenUsed/>
    <w:rsid w:val="00581B2D"/>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30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16F"/>
    <w:rPr>
      <w:rFonts w:ascii="Calibri" w:eastAsia="Calibri" w:hAnsi="Calibri" w:cs="Calibri"/>
      <w:color w:val="000000"/>
      <w:sz w:val="24"/>
    </w:rPr>
  </w:style>
  <w:style w:type="paragraph" w:styleId="Footer">
    <w:name w:val="footer"/>
    <w:basedOn w:val="Normal"/>
    <w:link w:val="FooterChar"/>
    <w:uiPriority w:val="99"/>
    <w:semiHidden/>
    <w:unhideWhenUsed/>
    <w:rsid w:val="00EC63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635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83265">
      <w:bodyDiv w:val="1"/>
      <w:marLeft w:val="0"/>
      <w:marRight w:val="0"/>
      <w:marTop w:val="0"/>
      <w:marBottom w:val="0"/>
      <w:divBdr>
        <w:top w:val="none" w:sz="0" w:space="0" w:color="auto"/>
        <w:left w:val="none" w:sz="0" w:space="0" w:color="auto"/>
        <w:bottom w:val="none" w:sz="0" w:space="0" w:color="auto"/>
        <w:right w:val="none" w:sz="0" w:space="0" w:color="auto"/>
      </w:divBdr>
    </w:div>
    <w:div w:id="612708376">
      <w:bodyDiv w:val="1"/>
      <w:marLeft w:val="0"/>
      <w:marRight w:val="0"/>
      <w:marTop w:val="0"/>
      <w:marBottom w:val="0"/>
      <w:divBdr>
        <w:top w:val="none" w:sz="0" w:space="0" w:color="auto"/>
        <w:left w:val="none" w:sz="0" w:space="0" w:color="auto"/>
        <w:bottom w:val="none" w:sz="0" w:space="0" w:color="auto"/>
        <w:right w:val="none" w:sz="0" w:space="0" w:color="auto"/>
      </w:divBdr>
      <w:divsChild>
        <w:div w:id="1858621323">
          <w:marLeft w:val="360"/>
          <w:marRight w:val="0"/>
          <w:marTop w:val="0"/>
          <w:marBottom w:val="0"/>
          <w:divBdr>
            <w:top w:val="none" w:sz="0" w:space="0" w:color="auto"/>
            <w:left w:val="none" w:sz="0" w:space="0" w:color="auto"/>
            <w:bottom w:val="none" w:sz="0" w:space="0" w:color="auto"/>
            <w:right w:val="none" w:sz="0" w:space="0" w:color="auto"/>
          </w:divBdr>
        </w:div>
        <w:div w:id="1100182330">
          <w:marLeft w:val="360"/>
          <w:marRight w:val="0"/>
          <w:marTop w:val="0"/>
          <w:marBottom w:val="0"/>
          <w:divBdr>
            <w:top w:val="none" w:sz="0" w:space="0" w:color="auto"/>
            <w:left w:val="none" w:sz="0" w:space="0" w:color="auto"/>
            <w:bottom w:val="none" w:sz="0" w:space="0" w:color="auto"/>
            <w:right w:val="none" w:sz="0" w:space="0" w:color="auto"/>
          </w:divBdr>
        </w:div>
      </w:divsChild>
    </w:div>
    <w:div w:id="819273659">
      <w:bodyDiv w:val="1"/>
      <w:marLeft w:val="0"/>
      <w:marRight w:val="0"/>
      <w:marTop w:val="0"/>
      <w:marBottom w:val="0"/>
      <w:divBdr>
        <w:top w:val="none" w:sz="0" w:space="0" w:color="auto"/>
        <w:left w:val="none" w:sz="0" w:space="0" w:color="auto"/>
        <w:bottom w:val="none" w:sz="0" w:space="0" w:color="auto"/>
        <w:right w:val="none" w:sz="0" w:space="0" w:color="auto"/>
      </w:divBdr>
    </w:div>
    <w:div w:id="889878732">
      <w:bodyDiv w:val="1"/>
      <w:marLeft w:val="0"/>
      <w:marRight w:val="0"/>
      <w:marTop w:val="0"/>
      <w:marBottom w:val="0"/>
      <w:divBdr>
        <w:top w:val="none" w:sz="0" w:space="0" w:color="auto"/>
        <w:left w:val="none" w:sz="0" w:space="0" w:color="auto"/>
        <w:bottom w:val="none" w:sz="0" w:space="0" w:color="auto"/>
        <w:right w:val="none" w:sz="0" w:space="0" w:color="auto"/>
      </w:divBdr>
      <w:divsChild>
        <w:div w:id="1841000601">
          <w:marLeft w:val="360"/>
          <w:marRight w:val="0"/>
          <w:marTop w:val="0"/>
          <w:marBottom w:val="0"/>
          <w:divBdr>
            <w:top w:val="none" w:sz="0" w:space="0" w:color="auto"/>
            <w:left w:val="none" w:sz="0" w:space="0" w:color="auto"/>
            <w:bottom w:val="none" w:sz="0" w:space="0" w:color="auto"/>
            <w:right w:val="none" w:sz="0" w:space="0" w:color="auto"/>
          </w:divBdr>
        </w:div>
      </w:divsChild>
    </w:div>
    <w:div w:id="1761483883">
      <w:bodyDiv w:val="1"/>
      <w:marLeft w:val="0"/>
      <w:marRight w:val="0"/>
      <w:marTop w:val="0"/>
      <w:marBottom w:val="0"/>
      <w:divBdr>
        <w:top w:val="none" w:sz="0" w:space="0" w:color="auto"/>
        <w:left w:val="none" w:sz="0" w:space="0" w:color="auto"/>
        <w:bottom w:val="none" w:sz="0" w:space="0" w:color="auto"/>
        <w:right w:val="none" w:sz="0" w:space="0" w:color="auto"/>
      </w:divBdr>
      <w:divsChild>
        <w:div w:id="964389401">
          <w:marLeft w:val="360"/>
          <w:marRight w:val="0"/>
          <w:marTop w:val="0"/>
          <w:marBottom w:val="0"/>
          <w:divBdr>
            <w:top w:val="none" w:sz="0" w:space="0" w:color="auto"/>
            <w:left w:val="none" w:sz="0" w:space="0" w:color="auto"/>
            <w:bottom w:val="none" w:sz="0" w:space="0" w:color="auto"/>
            <w:right w:val="none" w:sz="0" w:space="0" w:color="auto"/>
          </w:divBdr>
        </w:div>
        <w:div w:id="1727484399">
          <w:marLeft w:val="360"/>
          <w:marRight w:val="0"/>
          <w:marTop w:val="0"/>
          <w:marBottom w:val="0"/>
          <w:divBdr>
            <w:top w:val="none" w:sz="0" w:space="0" w:color="auto"/>
            <w:left w:val="none" w:sz="0" w:space="0" w:color="auto"/>
            <w:bottom w:val="none" w:sz="0" w:space="0" w:color="auto"/>
            <w:right w:val="none" w:sz="0" w:space="0" w:color="auto"/>
          </w:divBdr>
        </w:div>
      </w:divsChild>
    </w:div>
    <w:div w:id="1961448963">
      <w:bodyDiv w:val="1"/>
      <w:marLeft w:val="0"/>
      <w:marRight w:val="0"/>
      <w:marTop w:val="0"/>
      <w:marBottom w:val="0"/>
      <w:divBdr>
        <w:top w:val="none" w:sz="0" w:space="0" w:color="auto"/>
        <w:left w:val="none" w:sz="0" w:space="0" w:color="auto"/>
        <w:bottom w:val="none" w:sz="0" w:space="0" w:color="auto"/>
        <w:right w:val="none" w:sz="0" w:space="0" w:color="auto"/>
      </w:divBdr>
    </w:div>
    <w:div w:id="2109689317">
      <w:bodyDiv w:val="1"/>
      <w:marLeft w:val="0"/>
      <w:marRight w:val="0"/>
      <w:marTop w:val="0"/>
      <w:marBottom w:val="0"/>
      <w:divBdr>
        <w:top w:val="none" w:sz="0" w:space="0" w:color="auto"/>
        <w:left w:val="none" w:sz="0" w:space="0" w:color="auto"/>
        <w:bottom w:val="none" w:sz="0" w:space="0" w:color="auto"/>
        <w:right w:val="none" w:sz="0" w:space="0" w:color="auto"/>
      </w:divBdr>
      <w:divsChild>
        <w:div w:id="1055393952">
          <w:marLeft w:val="360"/>
          <w:marRight w:val="0"/>
          <w:marTop w:val="0"/>
          <w:marBottom w:val="0"/>
          <w:divBdr>
            <w:top w:val="none" w:sz="0" w:space="0" w:color="auto"/>
            <w:left w:val="none" w:sz="0" w:space="0" w:color="auto"/>
            <w:bottom w:val="none" w:sz="0" w:space="0" w:color="auto"/>
            <w:right w:val="none" w:sz="0" w:space="0" w:color="auto"/>
          </w:divBdr>
        </w:div>
        <w:div w:id="809713018">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 Castelán</dc:creator>
  <cp:lastModifiedBy>Maureen</cp:lastModifiedBy>
  <cp:revision>4</cp:revision>
  <dcterms:created xsi:type="dcterms:W3CDTF">2021-01-25T18:05:00Z</dcterms:created>
  <dcterms:modified xsi:type="dcterms:W3CDTF">2021-01-31T22:28:00Z</dcterms:modified>
</cp:coreProperties>
</file>